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F0A2F" w14:textId="5C190615" w:rsidR="005A0F04" w:rsidRPr="009E5229" w:rsidRDefault="005A0F04" w:rsidP="008B3C5F">
      <w:pPr>
        <w:spacing w:before="120" w:after="0" w:line="240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Este documento é um modelo que pode ser adaptado para a realidade de cada país.</w:t>
      </w:r>
    </w:p>
    <w:p w14:paraId="439BE8BC" w14:textId="17657205" w:rsidR="005A0F04" w:rsidRPr="009E5229" w:rsidRDefault="005A0F04" w:rsidP="008B3C5F">
      <w:pPr>
        <w:spacing w:before="120" w:after="0" w:line="240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Insira as informações específicas do seu país nos campos </w:t>
      </w:r>
      <w:r>
        <w:rPr>
          <w:rFonts w:ascii="Arial Narrow" w:hAnsi="Arial Narrow"/>
          <w:b/>
          <w:bCs/>
          <w:highlight w:val="yellow"/>
        </w:rPr>
        <w:t>XXX</w:t>
      </w:r>
      <w:r>
        <w:rPr>
          <w:rFonts w:ascii="Arial Narrow" w:hAnsi="Arial Narrow"/>
          <w:b/>
          <w:bCs/>
        </w:rPr>
        <w:t>.</w:t>
      </w:r>
    </w:p>
    <w:p w14:paraId="57606874" w14:textId="434170DD" w:rsidR="005A0F04" w:rsidRPr="009E5229" w:rsidRDefault="005A0F04" w:rsidP="008B3C5F">
      <w:pPr>
        <w:spacing w:before="120" w:after="0" w:line="240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Caso tenha exemplos específicos para o seu país, insira-os nos anexos.</w:t>
      </w:r>
    </w:p>
    <w:p w14:paraId="557A170A" w14:textId="790AC34C" w:rsidR="005A0F04" w:rsidRPr="009E5229" w:rsidRDefault="005A0F04" w:rsidP="008B3C5F">
      <w:pPr>
        <w:spacing w:before="120" w:after="0" w:line="240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É fundamental obedecer às orientações das autoridades do seu país.</w:t>
      </w:r>
    </w:p>
    <w:p w14:paraId="7B444CA3" w14:textId="28941F1B" w:rsidR="005A0F04" w:rsidRPr="009E5229" w:rsidRDefault="005A0F04" w:rsidP="008B3C5F">
      <w:pPr>
        <w:spacing w:before="120" w:after="0" w:line="240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Após a adaptação, apague este comentário.</w:t>
      </w:r>
    </w:p>
    <w:p w14:paraId="6061ED05" w14:textId="77777777" w:rsidR="005A0F04" w:rsidRPr="009E5229" w:rsidRDefault="005A0F04" w:rsidP="008B3C5F">
      <w:pPr>
        <w:spacing w:before="120" w:after="0" w:line="240" w:lineRule="auto"/>
        <w:jc w:val="both"/>
        <w:rPr>
          <w:rFonts w:ascii="Arial Narrow" w:hAnsi="Arial Narrow"/>
          <w:b/>
          <w:bCs/>
        </w:rPr>
      </w:pPr>
    </w:p>
    <w:p w14:paraId="17B8838D" w14:textId="2CC9EAE7" w:rsidR="0D89EDC7" w:rsidRPr="009E5229" w:rsidRDefault="0D89EDC7" w:rsidP="008B3C5F">
      <w:pPr>
        <w:spacing w:before="120" w:after="0" w:line="240" w:lineRule="auto"/>
        <w:jc w:val="both"/>
        <w:rPr>
          <w:rFonts w:ascii="Arial Narrow" w:hAnsi="Arial Narrow"/>
          <w:b/>
          <w:bCs/>
          <w:color w:val="FF0000"/>
        </w:rPr>
      </w:pPr>
      <w:r>
        <w:rPr>
          <w:rFonts w:ascii="Arial Narrow" w:hAnsi="Arial Narrow"/>
          <w:b/>
          <w:bCs/>
          <w:color w:val="FF0000"/>
        </w:rPr>
        <w:t>Orientações de saúde para funcionários(as) – COVID-19</w:t>
      </w:r>
    </w:p>
    <w:sdt>
      <w:sdtPr>
        <w:rPr>
          <w:rFonts w:ascii="Arial Narrow" w:eastAsiaTheme="minorHAnsi" w:hAnsi="Arial Narrow" w:cstheme="minorBidi"/>
          <w:color w:val="auto"/>
          <w:sz w:val="22"/>
          <w:szCs w:val="22"/>
          <w:shd w:val="clear" w:color="auto" w:fill="E6E6E6"/>
        </w:rPr>
        <w:id w:val="-73207502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8DB0247" w14:textId="60BC757C" w:rsidR="0056225F" w:rsidRPr="009E5229" w:rsidRDefault="0056225F" w:rsidP="008B3C5F">
          <w:pPr>
            <w:pStyle w:val="TOCHeading"/>
            <w:spacing w:before="120" w:line="240" w:lineRule="auto"/>
            <w:jc w:val="both"/>
            <w:rPr>
              <w:rFonts w:ascii="Arial Narrow" w:hAnsi="Arial Narrow"/>
              <w:color w:val="FF0000"/>
              <w:sz w:val="22"/>
              <w:szCs w:val="22"/>
            </w:rPr>
          </w:pPr>
          <w:r>
            <w:rPr>
              <w:rFonts w:ascii="Arial Narrow" w:hAnsi="Arial Narrow"/>
              <w:color w:val="FF0000"/>
              <w:sz w:val="22"/>
              <w:szCs w:val="22"/>
            </w:rPr>
            <w:t>Índice</w:t>
          </w:r>
        </w:p>
        <w:p w14:paraId="22AA12EB" w14:textId="42C09B11" w:rsidR="00EE475E" w:rsidRDefault="0056225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r w:rsidRPr="009E5229">
            <w:rPr>
              <w:rFonts w:ascii="Arial Narrow" w:hAnsi="Arial Narrow"/>
              <w:color w:val="2B579A"/>
              <w:shd w:val="clear" w:color="auto" w:fill="E6E6E6"/>
            </w:rPr>
            <w:fldChar w:fldCharType="begin"/>
          </w:r>
          <w:r w:rsidRPr="009E5229">
            <w:rPr>
              <w:rFonts w:ascii="Arial Narrow" w:hAnsi="Arial Narrow"/>
            </w:rPr>
            <w:instrText xml:space="preserve"> TOC \o "1-3" \h \z \u </w:instrText>
          </w:r>
          <w:r w:rsidRPr="009E5229">
            <w:rPr>
              <w:rFonts w:ascii="Arial Narrow" w:hAnsi="Arial Narrow"/>
              <w:color w:val="2B579A"/>
              <w:shd w:val="clear" w:color="auto" w:fill="E6E6E6"/>
            </w:rPr>
            <w:fldChar w:fldCharType="separate"/>
          </w:r>
          <w:hyperlink w:anchor="_Toc37257781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O que é a COVID-19?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_Toc37257781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2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71A488ED" w14:textId="1F6309AE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82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Quais são os sintomas da COVID-19?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_Toc37257782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2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5025D7D8" w14:textId="2513456A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83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Vacinação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_Toc37257783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2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56D65B19" w14:textId="10C30760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84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Como a COVID-19 é transmitida?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_Toc37257784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3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7871C1EB" w14:textId="441B23BF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85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Nomenclatura: o que esses termos significam para mim?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_Toc37257785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3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3F294D88" w14:textId="31FE6CE7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86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Autoisolamento quando você estiver se sentindo mal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_Toc37257786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4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2E90294F" w14:textId="40B68BC3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87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No trabalho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_Toc37257787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5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6B8D7970" w14:textId="2B63F9FF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88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Do que preciso para me proteger?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_Toc37257788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6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2D78B14E" w14:textId="0A0F8D2C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89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Visitantes e equipe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_Toc37257789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6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0A36BB4E" w14:textId="1C2DD4EE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0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Equipamento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_Toc37257790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7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70BC5B20" w14:textId="06F2E8D1" w:rsidR="00EE475E" w:rsidRDefault="009F025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1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Termômetro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_Toc37257791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7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0500D8E2" w14:textId="59BE5F74" w:rsidR="00EE475E" w:rsidRDefault="009F025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2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Sabão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_Toc37257792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8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0C8D0C21" w14:textId="64240FAA" w:rsidR="00EE475E" w:rsidRDefault="009F025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3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Água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_Toc37257793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8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1A17000B" w14:textId="38AB0596" w:rsidR="00EE475E" w:rsidRDefault="009F025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4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Antisséptico para as mãos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_Toc37257794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8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7F69665B" w14:textId="64DF4027" w:rsidR="00EE475E" w:rsidRDefault="009F025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5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Água sanitária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_Toc37257795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9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0988B263" w14:textId="55805B92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6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O que fazer se você ou um membro da sua família apresentar sintomas?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_Toc37257796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9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5C304738" w14:textId="7A10F968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7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Do que preciso caso tenha que cuidar de um familiar em casa?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_Toc37257797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9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43292595" w14:textId="39A3882E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8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Como devo cuidar de um familiar em casa?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_Toc37257798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10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1C9390BC" w14:textId="10C9FD33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799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Anexo 1 Automonitoramento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_Toc37257799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11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64243A56" w14:textId="777B1DFF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800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Anexo 2 – Lavagem das mãos com água e sabão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_Toc37257800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13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5CDEDE5D" w14:textId="018B3DAE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801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Anexo 3 – Limpeza das mãos com antisséptico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_Toc37257801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14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6D058FEA" w14:textId="36196C28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802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Anexo 4 – Solução de água sanitária para limpeza e lavagem das mãos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_Toc37257802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15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096F0710" w14:textId="7706C2D0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803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Anexo 5 – Como remover as luvas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_Toc37257803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17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036E9874" w14:textId="43D1B6FF" w:rsidR="00EE475E" w:rsidRDefault="009F02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37257804" w:history="1">
            <w:r w:rsidR="00EE475E" w:rsidRPr="0008761C">
              <w:rPr>
                <w:rStyle w:val="Hyperlink"/>
                <w:rFonts w:ascii="Arial Narrow" w:hAnsi="Arial Narrow"/>
                <w:b/>
                <w:bCs/>
                <w:noProof/>
              </w:rPr>
              <w:t>Anexo 6 Cuidando de uma pessoa em casa</w:t>
            </w:r>
            <w:r w:rsidR="00EE475E">
              <w:rPr>
                <w:noProof/>
                <w:webHidden/>
              </w:rPr>
              <w:tab/>
            </w:r>
            <w:r w:rsidR="00EE475E">
              <w:rPr>
                <w:noProof/>
                <w:webHidden/>
              </w:rPr>
              <w:fldChar w:fldCharType="begin"/>
            </w:r>
            <w:r w:rsidR="00EE475E">
              <w:rPr>
                <w:noProof/>
                <w:webHidden/>
              </w:rPr>
              <w:instrText xml:space="preserve"> PAGEREF _Toc37257804 \h </w:instrText>
            </w:r>
            <w:r w:rsidR="00EE475E">
              <w:rPr>
                <w:noProof/>
                <w:webHidden/>
              </w:rPr>
            </w:r>
            <w:r w:rsidR="00EE475E">
              <w:rPr>
                <w:noProof/>
                <w:webHidden/>
              </w:rPr>
              <w:fldChar w:fldCharType="separate"/>
            </w:r>
            <w:r w:rsidR="00EE475E">
              <w:rPr>
                <w:noProof/>
                <w:webHidden/>
              </w:rPr>
              <w:t>18</w:t>
            </w:r>
            <w:r w:rsidR="00EE475E">
              <w:rPr>
                <w:noProof/>
                <w:webHidden/>
              </w:rPr>
              <w:fldChar w:fldCharType="end"/>
            </w:r>
          </w:hyperlink>
        </w:p>
        <w:p w14:paraId="51598203" w14:textId="44DB50FD" w:rsidR="0056225F" w:rsidRPr="009E5229" w:rsidRDefault="0056225F" w:rsidP="008B3C5F">
          <w:pPr>
            <w:jc w:val="both"/>
            <w:rPr>
              <w:rFonts w:ascii="Arial Narrow" w:hAnsi="Arial Narrow"/>
            </w:rPr>
          </w:pPr>
          <w:r w:rsidRPr="009E5229">
            <w:rPr>
              <w:rFonts w:ascii="Arial Narrow" w:hAnsi="Arial Narrow"/>
              <w:b/>
              <w:bCs/>
              <w:color w:val="2B579A"/>
              <w:shd w:val="clear" w:color="auto" w:fill="E6E6E6"/>
            </w:rPr>
            <w:fldChar w:fldCharType="end"/>
          </w:r>
        </w:p>
      </w:sdtContent>
    </w:sdt>
    <w:p w14:paraId="21277EAA" w14:textId="77777777" w:rsidR="00277D70" w:rsidRDefault="00277D70">
      <w:pPr>
        <w:rPr>
          <w:rFonts w:ascii="Arial Narrow" w:eastAsiaTheme="majorEastAsia" w:hAnsi="Arial Narrow" w:cstheme="majorBidi"/>
          <w:b/>
          <w:bCs/>
          <w:color w:val="FF0000"/>
          <w:sz w:val="24"/>
          <w:szCs w:val="24"/>
        </w:rPr>
      </w:pPr>
      <w:bookmarkStart w:id="0" w:name="_Toc37257781"/>
      <w:r>
        <w:rPr>
          <w:rFonts w:ascii="Arial Narrow" w:hAnsi="Arial Narrow"/>
          <w:b/>
          <w:bCs/>
          <w:color w:val="FF0000"/>
          <w:sz w:val="24"/>
          <w:szCs w:val="24"/>
        </w:rPr>
        <w:br w:type="page"/>
      </w:r>
    </w:p>
    <w:p w14:paraId="597D166B" w14:textId="48A29B2A" w:rsidR="0056225F" w:rsidRPr="009E5229" w:rsidRDefault="0056225F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r>
        <w:rPr>
          <w:rFonts w:ascii="Arial Narrow" w:hAnsi="Arial Narrow"/>
          <w:b/>
          <w:bCs/>
          <w:color w:val="FF0000"/>
          <w:sz w:val="24"/>
          <w:szCs w:val="24"/>
        </w:rPr>
        <w:lastRenderedPageBreak/>
        <w:t>O que é a COVID-19?</w:t>
      </w:r>
      <w:bookmarkEnd w:id="0"/>
    </w:p>
    <w:p w14:paraId="094AE9A4" w14:textId="5BCCCE81" w:rsidR="006C2BD8" w:rsidRPr="00277D70" w:rsidRDefault="006C2BD8" w:rsidP="006C2BD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 Narrow" w:hAnsi="Arial Narrow" w:cs="Arial"/>
        </w:rPr>
      </w:pPr>
      <w:r w:rsidRPr="00277D70">
        <w:rPr>
          <w:rStyle w:val="normaltextrun"/>
          <w:rFonts w:ascii="Arial Narrow" w:hAnsi="Arial Narrow"/>
          <w:color w:val="000000"/>
        </w:rPr>
        <w:t xml:space="preserve">No dia 31 de dezembro de 2019, a Organização Mundial da Saúde (OMS) foi notificada a respeito de um surto de casos de pneumonia de origem desconhecida em Wuhan, na província de Hubei, China. A partir de 8 de dezembro de 2019, os primeiros casos apresentaram sintomas relacionados ao coronavírus da SARS, o qual pertence ao subgênero </w:t>
      </w:r>
      <w:r w:rsidRPr="00277D70">
        <w:rPr>
          <w:rStyle w:val="spellingerror"/>
          <w:rFonts w:ascii="Arial Narrow" w:hAnsi="Arial Narrow"/>
          <w:i/>
          <w:iCs/>
          <w:color w:val="000000"/>
        </w:rPr>
        <w:t>Sarbecovirus</w:t>
      </w:r>
      <w:r w:rsidRPr="00277D70">
        <w:rPr>
          <w:rStyle w:val="normaltextrun"/>
          <w:rFonts w:ascii="Arial Narrow" w:hAnsi="Arial Narrow"/>
          <w:color w:val="000000"/>
        </w:rPr>
        <w:t>. Em 30 de janeiro de 2020, a OMS declarou o coronavírus responsável pela epidemia de pneumonia como uma emergência pública de importância internacional.</w:t>
      </w:r>
      <w:r w:rsidRPr="00277D70">
        <w:rPr>
          <w:rStyle w:val="eop"/>
          <w:rFonts w:ascii="Arial Narrow" w:hAnsi="Arial Narrow"/>
        </w:rPr>
        <w:t> </w:t>
      </w:r>
    </w:p>
    <w:p w14:paraId="5B1B0826" w14:textId="77777777" w:rsidR="00EC3940" w:rsidRPr="009E5229" w:rsidRDefault="00EC3940" w:rsidP="006C2BD8">
      <w:pPr>
        <w:pStyle w:val="paragraph"/>
        <w:spacing w:before="0" w:beforeAutospacing="0" w:after="0" w:afterAutospacing="0"/>
        <w:jc w:val="both"/>
        <w:textAlignment w:val="baseline"/>
        <w:rPr>
          <w:rFonts w:ascii="Arial Narrow" w:hAnsi="Arial Narrow"/>
          <w:sz w:val="22"/>
          <w:szCs w:val="22"/>
        </w:rPr>
      </w:pPr>
    </w:p>
    <w:p w14:paraId="4F701608" w14:textId="5905E23F" w:rsidR="00EC3940" w:rsidRPr="009E5229" w:rsidRDefault="00EC3940" w:rsidP="009E5229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1" w:name="_Toc37257782"/>
      <w:r>
        <w:rPr>
          <w:rFonts w:ascii="Arial Narrow" w:hAnsi="Arial Narrow"/>
          <w:b/>
          <w:bCs/>
          <w:color w:val="FF0000"/>
          <w:sz w:val="24"/>
          <w:szCs w:val="24"/>
        </w:rPr>
        <w:t>Quais são os sintomas da COVID-19?</w:t>
      </w:r>
      <w:bookmarkEnd w:id="1"/>
    </w:p>
    <w:p w14:paraId="1A0A0B0C" w14:textId="43B4FC58" w:rsidR="00EC3940" w:rsidRPr="00277D70" w:rsidRDefault="00EC3940" w:rsidP="00EC3940">
      <w:pPr>
        <w:spacing w:after="120" w:line="240" w:lineRule="auto"/>
        <w:jc w:val="both"/>
        <w:rPr>
          <w:rFonts w:ascii="Arial Narrow" w:hAnsi="Arial Narrow" w:cs="Arial"/>
          <w:sz w:val="24"/>
          <w:szCs w:val="24"/>
        </w:rPr>
      </w:pPr>
      <w:r w:rsidRPr="00277D70">
        <w:rPr>
          <w:rFonts w:ascii="Arial Narrow" w:hAnsi="Arial Narrow"/>
          <w:sz w:val="24"/>
          <w:szCs w:val="24"/>
        </w:rPr>
        <w:t xml:space="preserve">Os sintomas mais comuns da COVID-19 são </w:t>
      </w:r>
      <w:r w:rsidRPr="00277D70">
        <w:rPr>
          <w:rFonts w:ascii="Arial Narrow" w:hAnsi="Arial Narrow"/>
          <w:b/>
          <w:bCs/>
          <w:sz w:val="24"/>
          <w:szCs w:val="24"/>
        </w:rPr>
        <w:t>febre, cansaço e tosse seca</w:t>
      </w:r>
      <w:r w:rsidRPr="00277D70">
        <w:rPr>
          <w:rFonts w:ascii="Arial Narrow" w:hAnsi="Arial Narrow"/>
          <w:sz w:val="24"/>
          <w:szCs w:val="24"/>
        </w:rPr>
        <w:t xml:space="preserve">. Alguns pacientes podem apresentar dores, congestão nasal, coriza, dor de garganta ou diarreia. Os sintomas são geralmente brandos e têm início gradual. Algumas pessoas são infectadas, mas não </w:t>
      </w:r>
      <w:r w:rsidR="00184F4D" w:rsidRPr="00277D70">
        <w:rPr>
          <w:rFonts w:ascii="Arial Narrow" w:hAnsi="Arial Narrow"/>
          <w:sz w:val="24"/>
          <w:szCs w:val="24"/>
        </w:rPr>
        <w:t xml:space="preserve">chegam a desenvolver </w:t>
      </w:r>
      <w:r w:rsidRPr="00277D70">
        <w:rPr>
          <w:rFonts w:ascii="Arial Narrow" w:hAnsi="Arial Narrow"/>
          <w:sz w:val="24"/>
          <w:szCs w:val="24"/>
        </w:rPr>
        <w:t xml:space="preserve">quaisquer sintomas e se sentir mal. </w:t>
      </w:r>
    </w:p>
    <w:p w14:paraId="0E56928B" w14:textId="6174475C" w:rsidR="00EC3940" w:rsidRPr="00277D70" w:rsidRDefault="008E08BC" w:rsidP="00EC3940">
      <w:pPr>
        <w:spacing w:after="120" w:line="240" w:lineRule="auto"/>
        <w:jc w:val="both"/>
        <w:rPr>
          <w:rFonts w:ascii="Arial Narrow" w:hAnsi="Arial Narrow" w:cs="Arial"/>
          <w:sz w:val="24"/>
          <w:szCs w:val="24"/>
        </w:rPr>
      </w:pPr>
      <w:r w:rsidRPr="00277D70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79A699E" wp14:editId="392FFB52">
            <wp:simplePos x="0" y="0"/>
            <wp:positionH relativeFrom="column">
              <wp:posOffset>2274559</wp:posOffset>
            </wp:positionH>
            <wp:positionV relativeFrom="paragraph">
              <wp:posOffset>263099</wp:posOffset>
            </wp:positionV>
            <wp:extent cx="4143871" cy="4143871"/>
            <wp:effectExtent l="0" t="0" r="9525" b="9525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w_can_you_reduce_ri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71" cy="414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750" w:rsidRPr="00277D70">
        <w:rPr>
          <w:rFonts w:ascii="Arial Narrow" w:hAnsi="Arial Narrow"/>
          <w:sz w:val="24"/>
          <w:szCs w:val="24"/>
        </w:rPr>
        <w:t xml:space="preserve">Procure atendimento médico imediato caso você desenvolva </w:t>
      </w:r>
      <w:r w:rsidR="00206750" w:rsidRPr="00277D70">
        <w:rPr>
          <w:rFonts w:ascii="Arial Narrow" w:hAnsi="Arial Narrow"/>
          <w:b/>
          <w:bCs/>
          <w:sz w:val="24"/>
          <w:szCs w:val="24"/>
        </w:rPr>
        <w:t xml:space="preserve">sinais de alerta de emergência </w:t>
      </w:r>
      <w:r w:rsidR="00206750" w:rsidRPr="00277D70">
        <w:rPr>
          <w:rFonts w:ascii="Arial Narrow" w:hAnsi="Arial Narrow"/>
          <w:sz w:val="24"/>
          <w:szCs w:val="24"/>
        </w:rPr>
        <w:t xml:space="preserve">para </w:t>
      </w:r>
      <w:r w:rsidR="002B0492" w:rsidRPr="00277D70">
        <w:rPr>
          <w:rFonts w:ascii="Arial Narrow" w:hAnsi="Arial Narrow"/>
          <w:sz w:val="24"/>
          <w:szCs w:val="24"/>
        </w:rPr>
        <w:t xml:space="preserve">a </w:t>
      </w:r>
      <w:r w:rsidR="00206750" w:rsidRPr="00277D70">
        <w:rPr>
          <w:rFonts w:ascii="Arial Narrow" w:hAnsi="Arial Narrow"/>
          <w:sz w:val="24"/>
          <w:szCs w:val="24"/>
        </w:rPr>
        <w:t>COVID-19</w:t>
      </w:r>
      <w:r w:rsidR="00206750" w:rsidRPr="00277D70">
        <w:rPr>
          <w:sz w:val="24"/>
          <w:szCs w:val="24"/>
        </w:rPr>
        <w:t>.</w:t>
      </w:r>
      <w:r w:rsidR="00206750" w:rsidRPr="00277D70">
        <w:rPr>
          <w:rFonts w:ascii="Arial Narrow" w:hAnsi="Arial Narrow"/>
          <w:sz w:val="24"/>
          <w:szCs w:val="24"/>
        </w:rPr>
        <w:t xml:space="preserve"> Os sinais de alerta de emergência incluem*:</w:t>
      </w:r>
    </w:p>
    <w:p w14:paraId="6621CD80" w14:textId="32A7910C" w:rsidR="00EC3940" w:rsidRPr="00277D70" w:rsidRDefault="00EC3940" w:rsidP="00EC3940">
      <w:pPr>
        <w:pStyle w:val="ListParagraph"/>
        <w:numPr>
          <w:ilvl w:val="0"/>
          <w:numId w:val="20"/>
        </w:numPr>
        <w:spacing w:after="120"/>
        <w:contextualSpacing/>
        <w:jc w:val="both"/>
        <w:rPr>
          <w:rFonts w:ascii="Arial Narrow" w:hAnsi="Arial Narrow" w:cs="Arial"/>
          <w:sz w:val="24"/>
          <w:szCs w:val="24"/>
        </w:rPr>
      </w:pPr>
      <w:bookmarkStart w:id="2" w:name="_Hlk36190196"/>
      <w:r w:rsidRPr="00277D70">
        <w:rPr>
          <w:rFonts w:ascii="Arial Narrow" w:hAnsi="Arial Narrow"/>
          <w:sz w:val="24"/>
          <w:szCs w:val="24"/>
        </w:rPr>
        <w:t>febre;</w:t>
      </w:r>
      <w:r w:rsidR="008E08BC" w:rsidRPr="00277D70">
        <w:rPr>
          <w:noProof/>
          <w:sz w:val="24"/>
          <w:szCs w:val="24"/>
        </w:rPr>
        <w:t xml:space="preserve"> </w:t>
      </w:r>
    </w:p>
    <w:p w14:paraId="2A40A767" w14:textId="7A8BB0D3" w:rsidR="00EC3940" w:rsidRPr="00277D70" w:rsidRDefault="00EC3940" w:rsidP="00EC3940">
      <w:pPr>
        <w:pStyle w:val="ListParagraph"/>
        <w:numPr>
          <w:ilvl w:val="0"/>
          <w:numId w:val="20"/>
        </w:numPr>
        <w:spacing w:after="120"/>
        <w:contextualSpacing/>
        <w:jc w:val="both"/>
        <w:rPr>
          <w:rFonts w:ascii="Arial Narrow" w:hAnsi="Arial Narrow" w:cs="Arial"/>
          <w:sz w:val="24"/>
          <w:szCs w:val="24"/>
        </w:rPr>
      </w:pPr>
      <w:r w:rsidRPr="00277D70">
        <w:rPr>
          <w:rFonts w:ascii="Arial Narrow" w:hAnsi="Arial Narrow"/>
          <w:sz w:val="24"/>
          <w:szCs w:val="24"/>
        </w:rPr>
        <w:t>dificuldade para respirar ou falta de ar;</w:t>
      </w:r>
    </w:p>
    <w:p w14:paraId="0D62EA25" w14:textId="3714791D" w:rsidR="00EC3940" w:rsidRPr="00277D70" w:rsidRDefault="00EC3940" w:rsidP="00EC3940">
      <w:pPr>
        <w:pStyle w:val="ListParagraph"/>
        <w:numPr>
          <w:ilvl w:val="0"/>
          <w:numId w:val="20"/>
        </w:numPr>
        <w:spacing w:after="120"/>
        <w:contextualSpacing/>
        <w:jc w:val="both"/>
        <w:rPr>
          <w:rFonts w:ascii="Arial Narrow" w:hAnsi="Arial Narrow" w:cs="Arial"/>
          <w:sz w:val="24"/>
          <w:szCs w:val="24"/>
        </w:rPr>
      </w:pPr>
      <w:r w:rsidRPr="00277D70">
        <w:rPr>
          <w:rFonts w:ascii="Arial Narrow" w:hAnsi="Arial Narrow"/>
          <w:sz w:val="24"/>
          <w:szCs w:val="24"/>
        </w:rPr>
        <w:t>dor ou pressão persistente no peito;</w:t>
      </w:r>
    </w:p>
    <w:p w14:paraId="2777292D" w14:textId="44A67032" w:rsidR="00EC3940" w:rsidRPr="00277D70" w:rsidRDefault="00EC3940" w:rsidP="00EC3940">
      <w:pPr>
        <w:pStyle w:val="ListParagraph"/>
        <w:numPr>
          <w:ilvl w:val="0"/>
          <w:numId w:val="20"/>
        </w:numPr>
        <w:spacing w:after="120"/>
        <w:contextualSpacing/>
        <w:jc w:val="both"/>
        <w:rPr>
          <w:rFonts w:ascii="Arial Narrow" w:hAnsi="Arial Narrow" w:cs="Arial"/>
          <w:sz w:val="24"/>
          <w:szCs w:val="24"/>
        </w:rPr>
      </w:pPr>
      <w:r w:rsidRPr="00277D70">
        <w:rPr>
          <w:rFonts w:ascii="Arial Narrow" w:hAnsi="Arial Narrow"/>
          <w:sz w:val="24"/>
          <w:szCs w:val="24"/>
        </w:rPr>
        <w:t>tosse seca;</w:t>
      </w:r>
    </w:p>
    <w:p w14:paraId="0CED3EBB" w14:textId="7FF44094" w:rsidR="00EC3940" w:rsidRPr="00277D70" w:rsidRDefault="00EC3940" w:rsidP="00EC3940">
      <w:pPr>
        <w:pStyle w:val="ListParagraph"/>
        <w:numPr>
          <w:ilvl w:val="0"/>
          <w:numId w:val="20"/>
        </w:numPr>
        <w:spacing w:after="120"/>
        <w:contextualSpacing/>
        <w:jc w:val="both"/>
        <w:rPr>
          <w:rFonts w:ascii="Arial Narrow" w:hAnsi="Arial Narrow" w:cs="Arial"/>
          <w:sz w:val="24"/>
          <w:szCs w:val="24"/>
        </w:rPr>
      </w:pPr>
      <w:r w:rsidRPr="00277D70">
        <w:rPr>
          <w:rFonts w:ascii="Arial Narrow" w:hAnsi="Arial Narrow"/>
          <w:sz w:val="24"/>
          <w:szCs w:val="24"/>
        </w:rPr>
        <w:t>sintomas semelhantes à gripe: dores no corpo, cansaço.</w:t>
      </w:r>
    </w:p>
    <w:bookmarkEnd w:id="2"/>
    <w:p w14:paraId="15174585" w14:textId="24E18388" w:rsidR="00EC3940" w:rsidRPr="00277D70" w:rsidRDefault="00EC3940" w:rsidP="00EC3940">
      <w:pPr>
        <w:spacing w:after="120" w:line="240" w:lineRule="auto"/>
        <w:jc w:val="both"/>
        <w:rPr>
          <w:rFonts w:ascii="Arial Narrow" w:hAnsi="Arial Narrow" w:cs="Arial"/>
          <w:sz w:val="24"/>
          <w:szCs w:val="24"/>
        </w:rPr>
      </w:pPr>
      <w:r w:rsidRPr="00277D70">
        <w:rPr>
          <w:rFonts w:ascii="Arial Narrow" w:hAnsi="Arial Narrow"/>
          <w:sz w:val="24"/>
          <w:szCs w:val="24"/>
        </w:rPr>
        <w:t>*Esta não é uma lista completa. Consulte seu médico caso você apresente quaisquer outros sintomas graves ou preocupantes.</w:t>
      </w:r>
    </w:p>
    <w:p w14:paraId="336C7060" w14:textId="319170A9" w:rsidR="00EC3940" w:rsidRPr="00277D70" w:rsidRDefault="00EC3940" w:rsidP="00EC3940">
      <w:pPr>
        <w:spacing w:after="120" w:line="240" w:lineRule="auto"/>
        <w:jc w:val="both"/>
        <w:rPr>
          <w:rFonts w:ascii="Arial Narrow" w:hAnsi="Arial Narrow" w:cs="Arial"/>
          <w:sz w:val="24"/>
          <w:szCs w:val="24"/>
        </w:rPr>
      </w:pPr>
      <w:r w:rsidRPr="00277D70">
        <w:rPr>
          <w:rFonts w:ascii="Arial Narrow" w:hAnsi="Arial Narrow"/>
          <w:b/>
          <w:bCs/>
          <w:sz w:val="24"/>
          <w:szCs w:val="24"/>
        </w:rPr>
        <w:t>A maior parte das pessoas (aproximadamente 80%) se recupera</w:t>
      </w:r>
      <w:r w:rsidRPr="00277D70">
        <w:rPr>
          <w:rFonts w:ascii="Arial Narrow" w:hAnsi="Arial Narrow"/>
          <w:sz w:val="24"/>
          <w:szCs w:val="24"/>
        </w:rPr>
        <w:t xml:space="preserve"> da doença sem necessidade de tratamento especial. Cerca de uma em cada seis pessoas com COVID-19 pode desenvolver a doença em sua forma mais grave e apresentar dificuldade </w:t>
      </w:r>
      <w:r w:rsidR="007F6C22" w:rsidRPr="00277D70">
        <w:rPr>
          <w:rFonts w:ascii="Arial Narrow" w:hAnsi="Arial Narrow"/>
          <w:sz w:val="24"/>
          <w:szCs w:val="24"/>
        </w:rPr>
        <w:t xml:space="preserve">de </w:t>
      </w:r>
      <w:r w:rsidRPr="00277D70">
        <w:rPr>
          <w:rFonts w:ascii="Arial Narrow" w:hAnsi="Arial Narrow"/>
          <w:sz w:val="24"/>
          <w:szCs w:val="24"/>
        </w:rPr>
        <w:t>respirar. Pessoas mais velhas e pessoas com doenças preexistentes, como hipertensão, doenças cardíacas ou diabetes</w:t>
      </w:r>
      <w:r w:rsidR="004A5E58" w:rsidRPr="00277D70">
        <w:rPr>
          <w:rFonts w:ascii="Arial Narrow" w:hAnsi="Arial Narrow"/>
          <w:sz w:val="24"/>
          <w:szCs w:val="24"/>
        </w:rPr>
        <w:t>,</w:t>
      </w:r>
      <w:r w:rsidRPr="00277D70">
        <w:rPr>
          <w:rFonts w:ascii="Arial Narrow" w:hAnsi="Arial Narrow"/>
          <w:sz w:val="24"/>
          <w:szCs w:val="24"/>
        </w:rPr>
        <w:t xml:space="preserve"> têm maior probabilidade de desenvolver a doença grave. Pessoas com febre, tosse e dificuldade de respirar devem procurar atendimento médico.</w:t>
      </w:r>
    </w:p>
    <w:p w14:paraId="40ED8011" w14:textId="77777777" w:rsidR="00931690" w:rsidRPr="00277D70" w:rsidRDefault="00931690" w:rsidP="00EC3940">
      <w:pPr>
        <w:spacing w:after="12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31D4F3BF" w14:textId="01E9D944" w:rsidR="00EC3940" w:rsidRPr="00277D70" w:rsidRDefault="00EC3940" w:rsidP="009E5229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3" w:name="_Toc31745572"/>
      <w:bookmarkStart w:id="4" w:name="_Toc37257783"/>
      <w:r w:rsidRPr="00277D70">
        <w:rPr>
          <w:rFonts w:ascii="Arial Narrow" w:hAnsi="Arial Narrow"/>
          <w:b/>
          <w:bCs/>
          <w:color w:val="FF0000"/>
          <w:sz w:val="24"/>
          <w:szCs w:val="24"/>
        </w:rPr>
        <w:t>Vacinação</w:t>
      </w:r>
      <w:bookmarkEnd w:id="3"/>
      <w:bookmarkEnd w:id="4"/>
    </w:p>
    <w:p w14:paraId="5197ABCF" w14:textId="1C2604D3" w:rsidR="00EC3940" w:rsidRPr="00277D70" w:rsidRDefault="00EC3940" w:rsidP="00EC3940">
      <w:pPr>
        <w:spacing w:after="12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277D70">
        <w:rPr>
          <w:rFonts w:ascii="Arial Narrow" w:hAnsi="Arial Narrow"/>
          <w:color w:val="000000" w:themeColor="text1"/>
          <w:sz w:val="24"/>
          <w:szCs w:val="24"/>
        </w:rPr>
        <w:t xml:space="preserve">Ainda </w:t>
      </w:r>
      <w:r w:rsidRPr="00277D70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não existe vacina </w:t>
      </w:r>
      <w:r w:rsidRPr="00277D70">
        <w:rPr>
          <w:rFonts w:ascii="Arial Narrow" w:hAnsi="Arial Narrow"/>
          <w:color w:val="000000" w:themeColor="text1"/>
          <w:sz w:val="24"/>
          <w:szCs w:val="24"/>
        </w:rPr>
        <w:t>contra a COVID-19.</w:t>
      </w:r>
    </w:p>
    <w:p w14:paraId="6477721C" w14:textId="14DC132B" w:rsidR="00931690" w:rsidRPr="00277D70" w:rsidRDefault="00931690" w:rsidP="00EC3940">
      <w:pPr>
        <w:spacing w:after="12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277D70">
        <w:rPr>
          <w:rFonts w:ascii="Arial Narrow" w:hAnsi="Arial Narrow"/>
          <w:color w:val="000000" w:themeColor="text1"/>
          <w:sz w:val="24"/>
          <w:szCs w:val="24"/>
        </w:rPr>
        <w:t xml:space="preserve">Ligue para o número de assistência do seu país para obter informações sobre quais medicamentos podem ajudar a </w:t>
      </w:r>
      <w:r w:rsidR="000F4131" w:rsidRPr="00277D70">
        <w:rPr>
          <w:rFonts w:ascii="Arial Narrow" w:hAnsi="Arial Narrow"/>
          <w:color w:val="000000" w:themeColor="text1"/>
          <w:sz w:val="24"/>
          <w:szCs w:val="24"/>
        </w:rPr>
        <w:t xml:space="preserve">controlar </w:t>
      </w:r>
      <w:r w:rsidRPr="00277D70">
        <w:rPr>
          <w:rFonts w:ascii="Arial Narrow" w:hAnsi="Arial Narrow"/>
          <w:color w:val="000000" w:themeColor="text1"/>
          <w:sz w:val="24"/>
          <w:szCs w:val="24"/>
        </w:rPr>
        <w:t>os sintomas.</w:t>
      </w:r>
    </w:p>
    <w:p w14:paraId="26D28FB3" w14:textId="5A78DF6C" w:rsidR="7770443A" w:rsidRPr="00277D70" w:rsidRDefault="7770443A" w:rsidP="008B3C5F">
      <w:pPr>
        <w:spacing w:before="120" w:after="0" w:line="240" w:lineRule="auto"/>
        <w:jc w:val="both"/>
        <w:rPr>
          <w:rFonts w:ascii="Arial Narrow" w:eastAsia="Calibri" w:hAnsi="Arial Narrow" w:cs="Calibri"/>
          <w:sz w:val="24"/>
          <w:szCs w:val="24"/>
        </w:rPr>
      </w:pPr>
      <w:r w:rsidRPr="00277D70">
        <w:rPr>
          <w:rFonts w:ascii="Arial Narrow" w:hAnsi="Arial Narrow"/>
          <w:sz w:val="24"/>
          <w:szCs w:val="24"/>
        </w:rPr>
        <w:t>É importante que você faça a sua parte para diminuir a transmissão da doença.</w:t>
      </w:r>
    </w:p>
    <w:p w14:paraId="099CA6CA" w14:textId="2110B9E9" w:rsidR="008E08BC" w:rsidRDefault="008E08BC">
      <w:pPr>
        <w:rPr>
          <w:rFonts w:ascii="Arial Narrow" w:hAnsi="Arial Narrow"/>
        </w:rPr>
      </w:pPr>
    </w:p>
    <w:p w14:paraId="6FDC5E1F" w14:textId="0D16004D" w:rsidR="7770443A" w:rsidRPr="009E5229" w:rsidRDefault="7770443A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sz w:val="22"/>
          <w:szCs w:val="22"/>
        </w:rPr>
      </w:pPr>
      <w:bookmarkStart w:id="5" w:name="_Toc37257784"/>
      <w:r>
        <w:rPr>
          <w:rFonts w:ascii="Arial Narrow" w:hAnsi="Arial Narrow"/>
          <w:b/>
          <w:bCs/>
          <w:color w:val="FF0000"/>
          <w:sz w:val="24"/>
          <w:szCs w:val="24"/>
        </w:rPr>
        <w:lastRenderedPageBreak/>
        <w:t>Como a COVID-19 é transmitida?</w:t>
      </w:r>
      <w:bookmarkEnd w:id="5"/>
      <w:r w:rsidR="008E08BC" w:rsidRPr="008E08BC">
        <w:rPr>
          <w:noProof/>
        </w:rPr>
        <w:t xml:space="preserve"> </w:t>
      </w:r>
    </w:p>
    <w:p w14:paraId="2B0EFA75" w14:textId="0331DAE4" w:rsidR="2846C16D" w:rsidRPr="00084495" w:rsidRDefault="00277D70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 w:rsidRPr="00084495">
        <w:rPr>
          <w:noProof/>
        </w:rPr>
        <w:drawing>
          <wp:anchor distT="0" distB="0" distL="114300" distR="114300" simplePos="0" relativeHeight="251667456" behindDoc="0" locked="0" layoutInCell="1" allowOverlap="1" wp14:anchorId="561363F2" wp14:editId="19AD8148">
            <wp:simplePos x="0" y="0"/>
            <wp:positionH relativeFrom="margin">
              <wp:posOffset>3658870</wp:posOffset>
            </wp:positionH>
            <wp:positionV relativeFrom="paragraph">
              <wp:posOffset>75565</wp:posOffset>
            </wp:positionV>
            <wp:extent cx="2857500" cy="4040505"/>
            <wp:effectExtent l="0" t="0" r="0" b="0"/>
            <wp:wrapSquare wrapText="bothSides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_does_COVID_spr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846C16D" w:rsidRPr="00084495">
        <w:rPr>
          <w:rFonts w:ascii="Arial Narrow" w:hAnsi="Arial Narrow"/>
        </w:rPr>
        <w:t>Quando uma pessoa com COVID-19 tosse ou expira, ele(ela) libera gotículas de líquido contaminado. A maior parte dessas gotículas cai sobre as superfícies e objetos próximos, como mesas.</w:t>
      </w:r>
    </w:p>
    <w:p w14:paraId="418EF68A" w14:textId="35CCB57E" w:rsidR="2846C16D" w:rsidRPr="00084495" w:rsidRDefault="2846C16D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 w:rsidRPr="00084495">
        <w:rPr>
          <w:rFonts w:ascii="Arial Narrow" w:hAnsi="Arial Narrow"/>
        </w:rPr>
        <w:t xml:space="preserve">As pessoas podem pegar COVID-19 ao tocar nas superfícies ou objetos contaminados e depois levar as mãos aos olhos, nariz ou boca. As pessoas também podem se contaminar se ficarem a menos de um metro de alguém com COVID-19 e inspirarem as gotículas emitidas pela tosse ou pela expiração. Em outras palavras, a COVID-19 é transmitida de forma semelhante à gripe. </w:t>
      </w:r>
    </w:p>
    <w:p w14:paraId="56259787" w14:textId="0BF0B032" w:rsidR="0A990FBD" w:rsidRPr="00084495" w:rsidRDefault="00084495" w:rsidP="3BDA8FA5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 w:rsidRPr="00084495"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62F24B03" wp14:editId="0379E695">
            <wp:simplePos x="0" y="0"/>
            <wp:positionH relativeFrom="margin">
              <wp:posOffset>-53490</wp:posOffset>
            </wp:positionH>
            <wp:positionV relativeFrom="paragraph">
              <wp:posOffset>416853</wp:posOffset>
            </wp:positionV>
            <wp:extent cx="2108200" cy="3201035"/>
            <wp:effectExtent l="0" t="0" r="6350" b="0"/>
            <wp:wrapSquare wrapText="bothSides"/>
            <wp:docPr id="747469795" name="Picture 1" title="@MarkDGeorge / Twitter The Thai quot wai quot is 1583599726.jp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750" w:rsidRPr="00084495">
        <w:rPr>
          <w:rFonts w:ascii="Arial Narrow" w:hAnsi="Arial Narrow"/>
        </w:rPr>
        <w:t>A maioria das pessoas com COVID-19 apresenta sintomas leves e se cura</w:t>
      </w:r>
      <w:r w:rsidR="00206750" w:rsidRPr="00084495">
        <w:t>.</w:t>
      </w:r>
      <w:r w:rsidR="00206750" w:rsidRPr="00084495">
        <w:rPr>
          <w:rFonts w:ascii="Arial Narrow" w:hAnsi="Arial Narrow"/>
        </w:rPr>
        <w:t xml:space="preserve"> Mas algumas podem apresentar doença mais grave e precisar de internação hospitalar. O risco de doença grave aumenta com a idade: pessoas com mais de 40 anos parecem ser mais vulneráveis do que aquelas mais jovens. Pessoas com o sistema imunológico comprometido e pessoas com doenças como diabetes, doenças cardíacas e pulmonares também são mais vulneráveis à doença grave.</w:t>
      </w:r>
    </w:p>
    <w:p w14:paraId="41732BD7" w14:textId="15F5A612" w:rsidR="69CD1E5D" w:rsidRPr="00084495" w:rsidRDefault="69CD1E5D" w:rsidP="3BDA8FA5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 w:rsidRPr="00084495">
        <w:rPr>
          <w:rFonts w:ascii="Arial Narrow" w:hAnsi="Arial Narrow"/>
        </w:rPr>
        <w:t>A melhor forma de se proteger é evitar o contato físico. Cumprimente as pessoas usando os pés ou os cotovelos, curvando-se para mostrar respeito, colocando a mão no próprio peito. Todas são formas de mostrar respeito sem contato físico.</w:t>
      </w:r>
    </w:p>
    <w:p w14:paraId="56D520B1" w14:textId="222FC4DA" w:rsidR="003C0637" w:rsidRPr="00084495" w:rsidRDefault="00931690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 w:rsidRPr="00084495">
        <w:rPr>
          <w:rFonts w:ascii="Arial Narrow" w:hAnsi="Arial Narrow"/>
        </w:rPr>
        <w:t>Converse com a sua família sobre como cumprimentar as pessoas sem contato físico.</w:t>
      </w:r>
    </w:p>
    <w:p w14:paraId="7E18C736" w14:textId="4F60882D" w:rsidR="005A0F04" w:rsidRPr="00084495" w:rsidRDefault="005A0F04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p w14:paraId="74B6C41E" w14:textId="3BA6ADFC" w:rsidR="00AC4832" w:rsidRPr="00084495" w:rsidRDefault="00453583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sz w:val="22"/>
          <w:szCs w:val="22"/>
        </w:rPr>
      </w:pPr>
      <w:bookmarkStart w:id="6" w:name="_Toc37257785"/>
      <w:r w:rsidRPr="00084495">
        <w:rPr>
          <w:rFonts w:ascii="Arial Narrow" w:hAnsi="Arial Narrow"/>
          <w:b/>
          <w:bCs/>
          <w:color w:val="FF0000"/>
          <w:sz w:val="22"/>
          <w:szCs w:val="22"/>
        </w:rPr>
        <w:t>Nomenclatura</w:t>
      </w:r>
      <w:r w:rsidR="00AC4832" w:rsidRPr="00084495">
        <w:rPr>
          <w:rFonts w:ascii="Arial Narrow" w:hAnsi="Arial Narrow"/>
          <w:b/>
          <w:bCs/>
          <w:color w:val="FF0000"/>
          <w:sz w:val="22"/>
          <w:szCs w:val="22"/>
        </w:rPr>
        <w:t>: o que esses termos significam para mim?</w:t>
      </w:r>
      <w:bookmarkEnd w:id="6"/>
    </w:p>
    <w:p w14:paraId="137E2138" w14:textId="17C17E95" w:rsidR="00AC4832" w:rsidRPr="00084495" w:rsidRDefault="00AC4832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 w:rsidRPr="00084495">
        <w:rPr>
          <w:rFonts w:ascii="Arial Narrow" w:hAnsi="Arial Narrow"/>
        </w:rPr>
        <w:t xml:space="preserve">Existe toda uma </w:t>
      </w:r>
      <w:r w:rsidR="00453583" w:rsidRPr="00084495">
        <w:rPr>
          <w:rFonts w:ascii="Arial Narrow" w:hAnsi="Arial Narrow"/>
        </w:rPr>
        <w:t xml:space="preserve">nomenclatura </w:t>
      </w:r>
      <w:r w:rsidRPr="00084495">
        <w:rPr>
          <w:rFonts w:ascii="Arial Narrow" w:hAnsi="Arial Narrow"/>
        </w:rPr>
        <w:t>a respeito de isolamento, quarentena e distanciamento social. Em muitos países, isolamento e quarentena são a mesma coisa.</w:t>
      </w:r>
    </w:p>
    <w:p w14:paraId="2E7AFC24" w14:textId="3D9BC2CA" w:rsidR="00AC4832" w:rsidRPr="00084495" w:rsidRDefault="00AC4832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 w:rsidRPr="00084495">
        <w:rPr>
          <w:rFonts w:ascii="Arial Narrow" w:hAnsi="Arial Narrow"/>
        </w:rPr>
        <w:t>Se as autoridades do seu país tiverem regras mais rígidas, elas deverão ser obedecidas.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1"/>
        <w:gridCol w:w="3240"/>
        <w:gridCol w:w="4495"/>
      </w:tblGrid>
      <w:tr w:rsidR="00AC4832" w:rsidRPr="009E5229" w14:paraId="3428987D" w14:textId="77777777" w:rsidTr="3BDA8FA5">
        <w:tc>
          <w:tcPr>
            <w:tcW w:w="1615" w:type="dxa"/>
          </w:tcPr>
          <w:p w14:paraId="4BC14366" w14:textId="0369E30D" w:rsidR="00AC4832" w:rsidRPr="009E5229" w:rsidRDefault="007A7A52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Nomenclatura</w:t>
            </w:r>
          </w:p>
        </w:tc>
        <w:tc>
          <w:tcPr>
            <w:tcW w:w="3240" w:type="dxa"/>
          </w:tcPr>
          <w:p w14:paraId="50437B64" w14:textId="1559F70C" w:rsidR="00AC4832" w:rsidRPr="009E5229" w:rsidRDefault="007A7A52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Definição da </w:t>
            </w:r>
            <w:r w:rsidR="00AC4832">
              <w:rPr>
                <w:rFonts w:ascii="Arial Narrow" w:hAnsi="Arial Narrow"/>
                <w:b/>
                <w:bCs/>
              </w:rPr>
              <w:t>FICV</w:t>
            </w:r>
          </w:p>
        </w:tc>
        <w:tc>
          <w:tcPr>
            <w:tcW w:w="4495" w:type="dxa"/>
          </w:tcPr>
          <w:p w14:paraId="47E19547" w14:textId="1C78983D" w:rsidR="00AC4832" w:rsidRPr="009E5229" w:rsidRDefault="00CD18AB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O que você precisa fazer</w:t>
            </w:r>
          </w:p>
        </w:tc>
      </w:tr>
      <w:tr w:rsidR="00AC4832" w:rsidRPr="009E5229" w14:paraId="430C02D9" w14:textId="77777777" w:rsidTr="3BDA8FA5">
        <w:tc>
          <w:tcPr>
            <w:tcW w:w="1615" w:type="dxa"/>
          </w:tcPr>
          <w:p w14:paraId="146EC922" w14:textId="7C81B463" w:rsidR="00AC4832" w:rsidRPr="009E5229" w:rsidRDefault="00AC4832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Automonitoramento</w:t>
            </w:r>
          </w:p>
        </w:tc>
        <w:tc>
          <w:tcPr>
            <w:tcW w:w="3240" w:type="dxa"/>
          </w:tcPr>
          <w:p w14:paraId="7926C908" w14:textId="30F2E99D" w:rsidR="00AC4832" w:rsidRPr="009E5229" w:rsidRDefault="00AC4832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Verificar se você não apresenta quaisquer sintomas da COVID-19.</w:t>
            </w:r>
          </w:p>
        </w:tc>
        <w:tc>
          <w:tcPr>
            <w:tcW w:w="4495" w:type="dxa"/>
          </w:tcPr>
          <w:p w14:paraId="5FFB3423" w14:textId="3731375C" w:rsidR="00AC4832" w:rsidRPr="009E5229" w:rsidRDefault="00CD18AB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O Anexo 1 apresenta uma ferramenta que </w:t>
            </w:r>
            <w:r w:rsidR="009E3A14">
              <w:rPr>
                <w:rFonts w:ascii="Arial Narrow" w:hAnsi="Arial Narrow"/>
              </w:rPr>
              <w:t xml:space="preserve">pode ser usada diariamente por </w:t>
            </w:r>
            <w:r>
              <w:rPr>
                <w:rFonts w:ascii="Arial Narrow" w:hAnsi="Arial Narrow"/>
              </w:rPr>
              <w:t>toda a equipe para ajudar nas boas práticas.</w:t>
            </w:r>
          </w:p>
        </w:tc>
      </w:tr>
      <w:tr w:rsidR="00BD6297" w:rsidRPr="009E5229" w14:paraId="05414BA1" w14:textId="77777777" w:rsidTr="3BDA8FA5">
        <w:tc>
          <w:tcPr>
            <w:tcW w:w="1615" w:type="dxa"/>
          </w:tcPr>
          <w:p w14:paraId="3ED61A65" w14:textId="5B262427" w:rsidR="00BD6297" w:rsidRPr="009E5229" w:rsidRDefault="00BD629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Isolamento</w:t>
            </w:r>
          </w:p>
        </w:tc>
        <w:tc>
          <w:tcPr>
            <w:tcW w:w="3240" w:type="dxa"/>
          </w:tcPr>
          <w:p w14:paraId="36BF6D2F" w14:textId="2F54CE37" w:rsidR="00BD6297" w:rsidRPr="009E5229" w:rsidRDefault="00EC3940" w:rsidP="62134731">
            <w:pPr>
              <w:pStyle w:val="NormalWeb"/>
              <w:spacing w:before="120" w:beforeAutospacing="0" w:after="0" w:afterAutospacing="0"/>
              <w:jc w:val="both"/>
              <w:rPr>
                <w:rFonts w:ascii="Arial Narrow" w:hAnsi="Arial Narrow" w:cs="Helvetica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O </w:t>
            </w:r>
            <w:r>
              <w:rPr>
                <w:rStyle w:val="Strong"/>
                <w:rFonts w:ascii="Arial Narrow" w:hAnsi="Arial Narrow"/>
                <w:b w:val="0"/>
                <w:bCs w:val="0"/>
                <w:color w:val="000000" w:themeColor="text1"/>
                <w:sz w:val="22"/>
                <w:szCs w:val="22"/>
              </w:rPr>
              <w:t>isolamento</w:t>
            </w:r>
            <w:r>
              <w:rPr>
                <w:rStyle w:val="Strong"/>
                <w:rFonts w:ascii="Arial Narrow" w:hAnsi="Arial Narrow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é usado para separar as pessoas sintomáticas daquelas assintomáticas. Você pode ter sido diagnosticado(a) com COVID-19 ou você se encaixa nas definições/sintomas</w:t>
            </w:r>
            <w:r w:rsidR="007F3583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, mas as </w:t>
            </w:r>
            <w:r w:rsidR="007F3583">
              <w:rPr>
                <w:rFonts w:ascii="Arial Narrow" w:hAnsi="Arial Narrow"/>
                <w:color w:val="000000" w:themeColor="text1"/>
                <w:sz w:val="22"/>
                <w:szCs w:val="22"/>
              </w:rPr>
              <w:lastRenderedPageBreak/>
              <w:t xml:space="preserve">autoridades do seu país 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não est</w:t>
            </w:r>
            <w:r w:rsidR="007F3583">
              <w:rPr>
                <w:rFonts w:ascii="Arial Narrow" w:hAnsi="Arial Narrow"/>
                <w:color w:val="000000" w:themeColor="text1"/>
                <w:sz w:val="22"/>
                <w:szCs w:val="22"/>
              </w:rPr>
              <w:t>ão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realizando testes </w:t>
            </w:r>
            <w:r w:rsidR="002E3709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em 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todo mundo. Você pode ser hospitalizado(a) ou ficar em isolamento em casa.</w:t>
            </w:r>
          </w:p>
        </w:tc>
        <w:tc>
          <w:tcPr>
            <w:tcW w:w="4495" w:type="dxa"/>
            <w:vMerge w:val="restart"/>
          </w:tcPr>
          <w:p w14:paraId="68CC6B67" w14:textId="2FA5530A" w:rsidR="00BD6297" w:rsidRPr="009E5229" w:rsidRDefault="00BD629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lastRenderedPageBreak/>
              <w:t>Você deve se isolar de todos. Quando possível, isol</w:t>
            </w:r>
            <w:r w:rsidR="006D4C78">
              <w:rPr>
                <w:rFonts w:ascii="Arial Narrow" w:hAnsi="Arial Narrow"/>
              </w:rPr>
              <w:t>e</w:t>
            </w:r>
            <w:r>
              <w:rPr>
                <w:rFonts w:ascii="Arial Narrow" w:hAnsi="Arial Narrow"/>
              </w:rPr>
              <w:t xml:space="preserve"> as pessoas </w:t>
            </w:r>
            <w:r w:rsidR="006D4C78">
              <w:rPr>
                <w:rFonts w:ascii="Arial Narrow" w:hAnsi="Arial Narrow"/>
              </w:rPr>
              <w:t xml:space="preserve">sintomáticas </w:t>
            </w:r>
            <w:r>
              <w:rPr>
                <w:rFonts w:ascii="Arial Narrow" w:hAnsi="Arial Narrow"/>
              </w:rPr>
              <w:t xml:space="preserve">com quem você mora daquelas assintomáticas. Limpe o banheiro e a cozinha depois de usá-los e não deixe que ninguém </w:t>
            </w:r>
            <w:r w:rsidR="003D4FC9">
              <w:rPr>
                <w:rFonts w:ascii="Arial Narrow" w:hAnsi="Arial Narrow"/>
              </w:rPr>
              <w:t>os utilize</w:t>
            </w:r>
            <w:r>
              <w:rPr>
                <w:rFonts w:ascii="Arial Narrow" w:hAnsi="Arial Narrow"/>
              </w:rPr>
              <w:t xml:space="preserve"> ao mesmo tempo que você. Talvez não seja possível </w:t>
            </w:r>
            <w:r w:rsidR="00173EB4">
              <w:rPr>
                <w:rFonts w:ascii="Arial Narrow" w:hAnsi="Arial Narrow"/>
              </w:rPr>
              <w:t xml:space="preserve">se isolar </w:t>
            </w:r>
            <w:r>
              <w:rPr>
                <w:rFonts w:ascii="Arial Narrow" w:hAnsi="Arial Narrow"/>
              </w:rPr>
              <w:t xml:space="preserve">de todos, como, por exemplo, se </w:t>
            </w:r>
            <w:r>
              <w:rPr>
                <w:rFonts w:ascii="Arial Narrow" w:hAnsi="Arial Narrow"/>
              </w:rPr>
              <w:lastRenderedPageBreak/>
              <w:t xml:space="preserve">você estiver amamentando. Caso este seja o seu caso, informe a FICV sobre quem está ficando com você. Limpe com frequência todas as superfícies para eliminar quaisquer esporos do vírus. Lave suas roupas e utensílios de cozinha diariamente e não </w:t>
            </w:r>
            <w:r w:rsidR="00A83A67">
              <w:rPr>
                <w:rFonts w:ascii="Arial Narrow" w:hAnsi="Arial Narrow"/>
              </w:rPr>
              <w:t>os compartilhe</w:t>
            </w:r>
            <w:r>
              <w:rPr>
                <w:rFonts w:ascii="Arial Narrow" w:hAnsi="Arial Narrow"/>
              </w:rPr>
              <w:t xml:space="preserve"> com ninguém.</w:t>
            </w:r>
          </w:p>
        </w:tc>
      </w:tr>
      <w:tr w:rsidR="00BD6297" w:rsidRPr="009E5229" w14:paraId="5C0EA9EA" w14:textId="77777777" w:rsidTr="3BDA8FA5">
        <w:tc>
          <w:tcPr>
            <w:tcW w:w="1615" w:type="dxa"/>
          </w:tcPr>
          <w:p w14:paraId="56C3E018" w14:textId="59B07CAC" w:rsidR="00BD6297" w:rsidRPr="009E5229" w:rsidRDefault="00BD629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lastRenderedPageBreak/>
              <w:t>Quarentena.</w:t>
            </w:r>
          </w:p>
        </w:tc>
        <w:tc>
          <w:tcPr>
            <w:tcW w:w="3240" w:type="dxa"/>
          </w:tcPr>
          <w:p w14:paraId="3378EE22" w14:textId="508757F8" w:rsidR="00BD6297" w:rsidRPr="009E5229" w:rsidRDefault="00BD6297" w:rsidP="008B3C5F">
            <w:pPr>
              <w:pStyle w:val="NormalWeb"/>
              <w:spacing w:before="120" w:beforeAutospacing="0" w:after="0" w:afterAutospacing="0"/>
              <w:jc w:val="both"/>
              <w:rPr>
                <w:rStyle w:val="Strong"/>
                <w:rFonts w:ascii="Arial Narrow" w:hAnsi="Arial Narrow" w:cs="Helvetica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 quarentena serve para separar e limitar o movimento de pessoas sem sintomas. O objetivo é reduzir a transmissão e impedir que pessoas assintomáticas transmitam a COVID-19.</w:t>
            </w:r>
          </w:p>
        </w:tc>
        <w:tc>
          <w:tcPr>
            <w:tcW w:w="4495" w:type="dxa"/>
            <w:vMerge/>
          </w:tcPr>
          <w:p w14:paraId="41545A08" w14:textId="77777777" w:rsidR="00BD6297" w:rsidRPr="009E5229" w:rsidRDefault="00BD629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</w:p>
        </w:tc>
      </w:tr>
      <w:tr w:rsidR="00AC4832" w:rsidRPr="009E5229" w14:paraId="3385D0BF" w14:textId="77777777" w:rsidTr="3BDA8FA5">
        <w:tc>
          <w:tcPr>
            <w:tcW w:w="1615" w:type="dxa"/>
          </w:tcPr>
          <w:p w14:paraId="34FF009C" w14:textId="68EFAE6B" w:rsidR="00AC4832" w:rsidRPr="009E5229" w:rsidRDefault="00103773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Autoisolamento e quarentena</w:t>
            </w:r>
          </w:p>
        </w:tc>
        <w:tc>
          <w:tcPr>
            <w:tcW w:w="3240" w:type="dxa"/>
          </w:tcPr>
          <w:p w14:paraId="35C71F17" w14:textId="55BE3D5E" w:rsidR="00AC4832" w:rsidRPr="009E5229" w:rsidRDefault="00BD629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Você decidiu se isolar das demais pessoas por precaução ou porque faz parte do grupo de risco. </w:t>
            </w:r>
            <w:r w:rsidR="002A4027">
              <w:rPr>
                <w:rFonts w:ascii="Arial Narrow" w:hAnsi="Arial Narrow"/>
              </w:rPr>
              <w:t xml:space="preserve">As autoridades </w:t>
            </w:r>
            <w:r>
              <w:rPr>
                <w:rFonts w:ascii="Arial Narrow" w:hAnsi="Arial Narrow"/>
              </w:rPr>
              <w:t>ou a FICV pode</w:t>
            </w:r>
            <w:r w:rsidR="001D1138">
              <w:rPr>
                <w:rFonts w:ascii="Arial Narrow" w:hAnsi="Arial Narrow"/>
              </w:rPr>
              <w:t>m</w:t>
            </w:r>
            <w:r>
              <w:rPr>
                <w:rFonts w:ascii="Arial Narrow" w:hAnsi="Arial Narrow"/>
              </w:rPr>
              <w:t xml:space="preserve"> ter feito a solicitação, mas não podem obrigar você.</w:t>
            </w:r>
          </w:p>
        </w:tc>
        <w:tc>
          <w:tcPr>
            <w:tcW w:w="4495" w:type="dxa"/>
          </w:tcPr>
          <w:p w14:paraId="05B4CE87" w14:textId="1B1F462F" w:rsidR="00BD6297" w:rsidRPr="009E5229" w:rsidRDefault="00BD629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Você pode fazer parte do grupo de risco, como, por exemplo, ter mais de 60 anos, ter algum problema de saúde que coloca você em risco de ficar doente </w:t>
            </w:r>
            <w:r w:rsidR="007326F1">
              <w:rPr>
                <w:rFonts w:ascii="Arial Narrow" w:hAnsi="Arial Narrow"/>
              </w:rPr>
              <w:t xml:space="preserve">caso pegue </w:t>
            </w:r>
            <w:r>
              <w:rPr>
                <w:rFonts w:ascii="Arial Narrow" w:hAnsi="Arial Narrow"/>
              </w:rPr>
              <w:t>o vírus.  Por isso, você decidiu fazer a quarentena para reduzir seus riscos de contágio.</w:t>
            </w:r>
          </w:p>
          <w:p w14:paraId="33007499" w14:textId="703FE39F" w:rsidR="00AC4832" w:rsidRPr="009E5229" w:rsidRDefault="00BD629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Você também pode acreditar que esteve em contato com o vírus e, apesar de </w:t>
            </w:r>
            <w:r w:rsidR="00D53E1E">
              <w:rPr>
                <w:rFonts w:ascii="Arial Narrow" w:hAnsi="Arial Narrow"/>
              </w:rPr>
              <w:t xml:space="preserve">as autoridades do seu país </w:t>
            </w:r>
            <w:r>
              <w:rPr>
                <w:rFonts w:ascii="Arial Narrow" w:hAnsi="Arial Narrow"/>
              </w:rPr>
              <w:t>considerar</w:t>
            </w:r>
            <w:r w:rsidR="00D53E1E">
              <w:rPr>
                <w:rFonts w:ascii="Arial Narrow" w:hAnsi="Arial Narrow"/>
              </w:rPr>
              <w:t>em que</w:t>
            </w:r>
            <w:r>
              <w:rPr>
                <w:rFonts w:ascii="Arial Narrow" w:hAnsi="Arial Narrow"/>
              </w:rPr>
              <w:t xml:space="preserve"> você </w:t>
            </w:r>
            <w:r w:rsidR="00D53E1E">
              <w:rPr>
                <w:rFonts w:ascii="Arial Narrow" w:hAnsi="Arial Narrow"/>
              </w:rPr>
              <w:t xml:space="preserve">faz parte do grupo de </w:t>
            </w:r>
            <w:r>
              <w:rPr>
                <w:rFonts w:ascii="Arial Narrow" w:hAnsi="Arial Narrow"/>
              </w:rPr>
              <w:t>baixo risco, você decide fazer a autoquarentena para reduzir o risco de transmissão para qualquer outra pessoa caso você seja positivo(a).</w:t>
            </w:r>
          </w:p>
        </w:tc>
      </w:tr>
      <w:tr w:rsidR="00AC4832" w:rsidRPr="009E5229" w14:paraId="209F0FE9" w14:textId="77777777" w:rsidTr="3BDA8FA5">
        <w:tc>
          <w:tcPr>
            <w:tcW w:w="1615" w:type="dxa"/>
          </w:tcPr>
          <w:p w14:paraId="5423017B" w14:textId="22852848" w:rsidR="00AC4832" w:rsidRPr="009E5229" w:rsidRDefault="00CD18AB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Distanciamento social</w:t>
            </w:r>
          </w:p>
        </w:tc>
        <w:tc>
          <w:tcPr>
            <w:tcW w:w="3240" w:type="dxa"/>
          </w:tcPr>
          <w:p w14:paraId="5DFCA7D8" w14:textId="34F9BD25" w:rsidR="00AC4832" w:rsidRPr="009E5229" w:rsidRDefault="00BF2801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Sempre que possível, </w:t>
            </w:r>
            <w:r>
              <w:rPr>
                <w:rFonts w:ascii="Arial Narrow" w:hAnsi="Arial Narrow"/>
                <w:b/>
                <w:bCs/>
              </w:rPr>
              <w:t xml:space="preserve">não toque </w:t>
            </w:r>
            <w:r>
              <w:rPr>
                <w:rFonts w:ascii="Arial Narrow" w:hAnsi="Arial Narrow"/>
              </w:rPr>
              <w:t>em outros seres humanos, mantenha uma distância de 1</w:t>
            </w:r>
            <w:r w:rsidR="00434FAE">
              <w:rPr>
                <w:rFonts w:ascii="Arial Narrow" w:hAnsi="Arial Narrow"/>
              </w:rPr>
              <w:t xml:space="preserve"> a </w:t>
            </w:r>
            <w:r>
              <w:rPr>
                <w:rFonts w:ascii="Arial Narrow" w:hAnsi="Arial Narrow"/>
              </w:rPr>
              <w:t>2 metros de outras pessoas, limite a interação com outras pessoas e lave as mãos com frequência.</w:t>
            </w:r>
          </w:p>
        </w:tc>
        <w:tc>
          <w:tcPr>
            <w:tcW w:w="4495" w:type="dxa"/>
          </w:tcPr>
          <w:p w14:paraId="4455FFED" w14:textId="16B351C9" w:rsidR="00AC4832" w:rsidRPr="009E5229" w:rsidRDefault="00CD18AB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Só saia de casa se for absolutamente necessário para trabalhar, comprar comida ou água ou para se exercitar. Lave as mãos imediatamente ao voltar para casa e quando entrar em qualquer edifício (p.ex.: lojas).</w:t>
            </w:r>
          </w:p>
          <w:p w14:paraId="40BFFECF" w14:textId="6BBADAE7" w:rsidR="00CD18AB" w:rsidRPr="009E5229" w:rsidRDefault="00CD18AB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Limite o contato pessoal apenas ao membros da sua própria família. </w:t>
            </w:r>
            <w:r w:rsidR="009B48FF">
              <w:rPr>
                <w:rFonts w:ascii="Arial Narrow" w:hAnsi="Arial Narrow"/>
              </w:rPr>
              <w:t xml:space="preserve">Sempre que </w:t>
            </w:r>
            <w:r>
              <w:rPr>
                <w:rFonts w:ascii="Arial Narrow" w:hAnsi="Arial Narrow"/>
              </w:rPr>
              <w:t>possível, evite o contato com os grupos vulneráveis. Pense em formas de cumprimentar as pessoas sem contato físico e mantenha o respeito pela sua cultura.</w:t>
            </w:r>
          </w:p>
        </w:tc>
      </w:tr>
      <w:tr w:rsidR="003C0637" w:rsidRPr="009E5229" w14:paraId="506330D5" w14:textId="77777777" w:rsidTr="3BDA8FA5">
        <w:tc>
          <w:tcPr>
            <w:tcW w:w="1615" w:type="dxa"/>
          </w:tcPr>
          <w:p w14:paraId="203F63C8" w14:textId="77777777" w:rsidR="003C0637" w:rsidRPr="009E5229" w:rsidRDefault="003C063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Confinamento</w:t>
            </w:r>
          </w:p>
        </w:tc>
        <w:tc>
          <w:tcPr>
            <w:tcW w:w="3240" w:type="dxa"/>
          </w:tcPr>
          <w:p w14:paraId="3AE3C11B" w14:textId="0798B16F" w:rsidR="003C0637" w:rsidRPr="009E5229" w:rsidRDefault="003C063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Todas as outras atividades nesta tabela são atividades de saúde pública para reduzir a transmissão da COVID-19. O confinamento é quando as autoridades determinam que você não pode sair de casa. Ele pode ser uma medida para controlar a agitação civil ao invés da COVID-19. </w:t>
            </w:r>
          </w:p>
        </w:tc>
        <w:tc>
          <w:tcPr>
            <w:tcW w:w="4495" w:type="dxa"/>
          </w:tcPr>
          <w:p w14:paraId="4E73ED4B" w14:textId="50537E4F" w:rsidR="003C0637" w:rsidRPr="009E5229" w:rsidRDefault="003C0637" w:rsidP="008B3C5F">
            <w:pPr>
              <w:spacing w:before="120"/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O governo pode decretar o confinamento em consequência de agitações civis ou porque o número de casos está aumentando e as pessoas não estão seguindo a prática de distanciamento social. As pessoas que não obedecerem às regras podem ser presas.</w:t>
            </w:r>
          </w:p>
        </w:tc>
      </w:tr>
    </w:tbl>
    <w:p w14:paraId="3D64630C" w14:textId="77777777" w:rsidR="00AC4832" w:rsidRPr="009E5229" w:rsidRDefault="00AC4832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p w14:paraId="32FBCB5E" w14:textId="624891B0" w:rsidR="005D0129" w:rsidRPr="009E5229" w:rsidRDefault="005D0129" w:rsidP="7597F65E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7" w:name="_Toc37257786"/>
      <w:r>
        <w:rPr>
          <w:rFonts w:ascii="Arial Narrow" w:hAnsi="Arial Narrow"/>
          <w:b/>
          <w:bCs/>
          <w:color w:val="FF0000"/>
          <w:sz w:val="24"/>
          <w:szCs w:val="24"/>
        </w:rPr>
        <w:t xml:space="preserve">Autoisolamento quando você estiver se sentindo </w:t>
      </w:r>
      <w:r w:rsidR="00725ABE">
        <w:rPr>
          <w:rFonts w:ascii="Arial Narrow" w:hAnsi="Arial Narrow"/>
          <w:b/>
          <w:bCs/>
          <w:color w:val="FF0000"/>
          <w:sz w:val="24"/>
          <w:szCs w:val="24"/>
        </w:rPr>
        <w:t>mal</w:t>
      </w:r>
      <w:bookmarkEnd w:id="7"/>
    </w:p>
    <w:p w14:paraId="00B59C69" w14:textId="7EA2542D" w:rsidR="005D0129" w:rsidRPr="009E5229" w:rsidRDefault="005D0129" w:rsidP="005D0129">
      <w:pPr>
        <w:pStyle w:val="ListParagraph"/>
        <w:numPr>
          <w:ilvl w:val="0"/>
          <w:numId w:val="10"/>
        </w:numPr>
        <w:spacing w:before="120"/>
        <w:ind w:right="720"/>
        <w:jc w:val="both"/>
        <w:rPr>
          <w:rFonts w:ascii="Arial Narrow" w:eastAsia="Times New Roman" w:hAnsi="Arial Narrow"/>
        </w:rPr>
      </w:pPr>
      <w:r>
        <w:rPr>
          <w:rFonts w:ascii="Arial Narrow" w:hAnsi="Arial Narrow"/>
        </w:rPr>
        <w:t>Fique em casa se você apresentar qualquer um dos sintomas a seguir:</w:t>
      </w:r>
    </w:p>
    <w:p w14:paraId="5302415B" w14:textId="77777777" w:rsidR="00EC3940" w:rsidRPr="009E5229" w:rsidRDefault="00EC3940" w:rsidP="00EC3940">
      <w:pPr>
        <w:pStyle w:val="ListParagraph"/>
        <w:numPr>
          <w:ilvl w:val="0"/>
          <w:numId w:val="23"/>
        </w:numPr>
        <w:spacing w:after="120"/>
        <w:ind w:firstLine="0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/>
        </w:rPr>
        <w:t>febre;</w:t>
      </w:r>
    </w:p>
    <w:p w14:paraId="18922451" w14:textId="77777777" w:rsidR="00EC3940" w:rsidRPr="009E5229" w:rsidRDefault="00EC3940" w:rsidP="00EC3940">
      <w:pPr>
        <w:pStyle w:val="ListParagraph"/>
        <w:numPr>
          <w:ilvl w:val="0"/>
          <w:numId w:val="23"/>
        </w:numPr>
        <w:spacing w:after="120"/>
        <w:ind w:firstLine="0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/>
        </w:rPr>
        <w:t>dificuldade para respirar ou falta de ar;</w:t>
      </w:r>
    </w:p>
    <w:p w14:paraId="3987EC40" w14:textId="77777777" w:rsidR="00EC3940" w:rsidRPr="009E5229" w:rsidRDefault="00EC3940" w:rsidP="00EC3940">
      <w:pPr>
        <w:pStyle w:val="ListParagraph"/>
        <w:numPr>
          <w:ilvl w:val="0"/>
          <w:numId w:val="23"/>
        </w:numPr>
        <w:spacing w:after="120"/>
        <w:ind w:firstLine="0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/>
        </w:rPr>
        <w:t>dor ou pressão persistente no peito;</w:t>
      </w:r>
    </w:p>
    <w:p w14:paraId="2E7F2F43" w14:textId="77777777" w:rsidR="00EC3940" w:rsidRPr="009E5229" w:rsidRDefault="00EC3940" w:rsidP="00EC3940">
      <w:pPr>
        <w:pStyle w:val="ListParagraph"/>
        <w:numPr>
          <w:ilvl w:val="0"/>
          <w:numId w:val="23"/>
        </w:numPr>
        <w:spacing w:after="120"/>
        <w:ind w:firstLine="0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/>
        </w:rPr>
        <w:t>tosse seca;</w:t>
      </w:r>
    </w:p>
    <w:p w14:paraId="6044F946" w14:textId="77777777" w:rsidR="00EC3940" w:rsidRPr="009E5229" w:rsidRDefault="00EC3940" w:rsidP="00EC3940">
      <w:pPr>
        <w:pStyle w:val="ListParagraph"/>
        <w:numPr>
          <w:ilvl w:val="0"/>
          <w:numId w:val="23"/>
        </w:numPr>
        <w:spacing w:after="120"/>
        <w:ind w:firstLine="0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/>
        </w:rPr>
        <w:t>sintomas semelhantes à gripe: dores no corpo, cansaço.</w:t>
      </w:r>
    </w:p>
    <w:p w14:paraId="57E4C52D" w14:textId="77777777" w:rsidR="00EC3940" w:rsidRPr="009E5229" w:rsidRDefault="00EC3940" w:rsidP="00EC3940">
      <w:pPr>
        <w:pStyle w:val="ListParagraph"/>
        <w:spacing w:before="120"/>
        <w:ind w:left="360" w:right="720"/>
        <w:jc w:val="both"/>
        <w:rPr>
          <w:rFonts w:ascii="Arial Narrow" w:eastAsia="Times New Roman" w:hAnsi="Arial Narrow"/>
          <w:lang w:val="nb-NO"/>
        </w:rPr>
      </w:pPr>
    </w:p>
    <w:p w14:paraId="2F08A7B9" w14:textId="3F2973E6" w:rsidR="005D0129" w:rsidRPr="009E5229" w:rsidRDefault="005D0129" w:rsidP="005D0129">
      <w:pPr>
        <w:pStyle w:val="ListParagraph"/>
        <w:numPr>
          <w:ilvl w:val="0"/>
          <w:numId w:val="10"/>
        </w:numPr>
        <w:spacing w:before="120"/>
        <w:ind w:right="720"/>
        <w:jc w:val="both"/>
        <w:rPr>
          <w:rFonts w:ascii="Arial Narrow" w:eastAsia="Times New Roman" w:hAnsi="Arial Narrow"/>
        </w:rPr>
      </w:pPr>
      <w:r>
        <w:rPr>
          <w:rFonts w:ascii="Arial Narrow" w:hAnsi="Arial Narrow"/>
        </w:rPr>
        <w:lastRenderedPageBreak/>
        <w:t xml:space="preserve">Ligue para o número de assistência </w:t>
      </w:r>
      <w:r>
        <w:rPr>
          <w:rFonts w:ascii="Arial Narrow" w:hAnsi="Arial Narrow"/>
          <w:highlight w:val="yellow"/>
        </w:rPr>
        <w:t>XXX</w:t>
      </w:r>
      <w:r>
        <w:rPr>
          <w:rFonts w:ascii="Arial Narrow" w:hAnsi="Arial Narrow"/>
        </w:rPr>
        <w:t xml:space="preserve"> caso você esteja apresentando problemas respiratórios e/ou qualquer outro problema de saúde urgente ou preexistente.</w:t>
      </w:r>
    </w:p>
    <w:p w14:paraId="7A171EF3" w14:textId="345018B2" w:rsidR="005D0129" w:rsidRPr="009E5229" w:rsidRDefault="005D0129" w:rsidP="005D0129">
      <w:pPr>
        <w:pStyle w:val="ListParagraph"/>
        <w:numPr>
          <w:ilvl w:val="0"/>
          <w:numId w:val="10"/>
        </w:numPr>
        <w:spacing w:before="120"/>
        <w:ind w:right="1440"/>
        <w:jc w:val="both"/>
        <w:rPr>
          <w:rFonts w:ascii="Arial Narrow" w:eastAsia="Times New Roman" w:hAnsi="Arial Narrow"/>
        </w:rPr>
      </w:pPr>
      <w:r>
        <w:rPr>
          <w:rFonts w:ascii="Arial Narrow" w:hAnsi="Arial Narrow"/>
        </w:rPr>
        <w:t>É importante lembrar que se você estiver em condições de trabalhar, mas estiver trabalhando remotamente como uma medida de precaução, o trabalho remoto NÃO será classificado como licença médica, mas como “trabalho remoto por medida de precaução”.</w:t>
      </w:r>
    </w:p>
    <w:p w14:paraId="640B39B3" w14:textId="1B451B51" w:rsidR="005D0129" w:rsidRPr="00931690" w:rsidRDefault="005D0129" w:rsidP="005D0129">
      <w:pPr>
        <w:pStyle w:val="ListParagraph"/>
        <w:numPr>
          <w:ilvl w:val="0"/>
          <w:numId w:val="10"/>
        </w:numPr>
        <w:spacing w:before="120"/>
        <w:ind w:right="720"/>
        <w:jc w:val="both"/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Para desafogar o sistema de saúde, não é preciso (ou até nova ordem) apresentar um atestado médico a não ser que você esteja doente e sem trabalhar por mais do que </w:t>
      </w:r>
      <w:r>
        <w:rPr>
          <w:rFonts w:ascii="Arial Narrow" w:hAnsi="Arial Narrow"/>
          <w:b/>
          <w:bCs/>
        </w:rPr>
        <w:t>CINCO</w:t>
      </w:r>
      <w:r>
        <w:rPr>
          <w:rFonts w:ascii="Arial Narrow" w:hAnsi="Arial Narrow"/>
        </w:rPr>
        <w:t xml:space="preserve"> dias.</w:t>
      </w:r>
    </w:p>
    <w:p w14:paraId="695A9034" w14:textId="3E23334D" w:rsidR="00D31717" w:rsidRPr="009E5229" w:rsidRDefault="00BF2801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8" w:name="_Toc37257787"/>
      <w:r>
        <w:rPr>
          <w:rFonts w:ascii="Arial Narrow" w:hAnsi="Arial Narrow"/>
          <w:b/>
          <w:bCs/>
          <w:color w:val="FF0000"/>
          <w:sz w:val="24"/>
          <w:szCs w:val="24"/>
        </w:rPr>
        <w:t>No trabalho</w:t>
      </w:r>
      <w:bookmarkEnd w:id="8"/>
    </w:p>
    <w:p w14:paraId="12F9E213" w14:textId="5B2ED49B" w:rsidR="00BF2801" w:rsidRPr="009E5229" w:rsidRDefault="00BF2801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Seu escritório já pode ter sido fechado ou você pode estar trabalhando de casa. Mas, caso seu escritório ainda esteja funcionando, você deve estar preparado(a).</w:t>
      </w:r>
      <w:r w:rsidR="00C00BCD" w:rsidRPr="00C00BCD">
        <w:rPr>
          <w:rFonts w:ascii="Arial Narrow" w:hAnsi="Arial Narrow"/>
          <w:b/>
          <w:bCs/>
          <w:noProof/>
          <w:sz w:val="24"/>
          <w:szCs w:val="24"/>
          <w:lang w:val="es-ES"/>
        </w:rPr>
        <w:t xml:space="preserve"> </w:t>
      </w:r>
    </w:p>
    <w:p w14:paraId="29104B99" w14:textId="01428257" w:rsidR="005D0129" w:rsidRPr="009E5229" w:rsidRDefault="00C00BCD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557B2BF7" wp14:editId="56FAA3BA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3638550" cy="25158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1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0129">
        <w:rPr>
          <w:rFonts w:ascii="Arial Narrow" w:hAnsi="Arial Narrow"/>
        </w:rPr>
        <w:t>É preciso haver uma estação para a lavagem das mãos em cada entrada, portão e edifício</w:t>
      </w:r>
      <w:r w:rsidR="005D0129">
        <w:t>.</w:t>
      </w:r>
      <w:r w:rsidR="005D0129">
        <w:rPr>
          <w:rFonts w:ascii="Arial Narrow" w:hAnsi="Arial Narrow"/>
        </w:rPr>
        <w:t xml:space="preserve"> Tais estações podem ser construídas ou encomendadas. Converse com a sua equipe WASH para mais informações.</w:t>
      </w:r>
    </w:p>
    <w:p w14:paraId="7FA218B8" w14:textId="0ECAA6DB" w:rsidR="00BF2801" w:rsidRPr="009E5229" w:rsidRDefault="26A8EEC9" w:rsidP="7597F65E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Todos devem lavar as mãos quando chegarem a um edifício e devem seguir as orientações na seção SABÃO sobre quando lavar as mãos.</w:t>
      </w:r>
    </w:p>
    <w:p w14:paraId="2488881D" w14:textId="5C02E865" w:rsidR="00BF2801" w:rsidRPr="009E5229" w:rsidRDefault="26A8EEC9" w:rsidP="7597F65E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 xml:space="preserve">As superfícies devem ser limpas diariamente e áreas utilizadas com mais frequência, como maçanetas e banheiros, devem ser limpas várias vezes ao dia. Um </w:t>
      </w:r>
      <w:r w:rsidR="004152A9">
        <w:rPr>
          <w:rFonts w:ascii="Arial Narrow" w:hAnsi="Arial Narrow"/>
          <w:b/>
          <w:bCs/>
          <w:shd w:val="clear" w:color="auto" w:fill="E6E6E6"/>
        </w:rPr>
        <w:t xml:space="preserve">Plano </w:t>
      </w:r>
      <w:r>
        <w:rPr>
          <w:rFonts w:ascii="Arial Narrow" w:hAnsi="Arial Narrow"/>
        </w:rPr>
        <w:t xml:space="preserve">de limpeza pode ser </w:t>
      </w:r>
      <w:r w:rsidR="00040564">
        <w:rPr>
          <w:rFonts w:ascii="Arial Narrow" w:hAnsi="Arial Narrow"/>
        </w:rPr>
        <w:t xml:space="preserve">criado </w:t>
      </w:r>
      <w:r>
        <w:rPr>
          <w:rFonts w:ascii="Arial Narrow" w:hAnsi="Arial Narrow"/>
        </w:rPr>
        <w:t>para oferecer informações à equipe de limpeza sobre a frequência da limpeza de certas áreas.</w:t>
      </w:r>
    </w:p>
    <w:p w14:paraId="6077A432" w14:textId="561CF6A0" w:rsidR="00BF2801" w:rsidRPr="009E5229" w:rsidRDefault="560FE46A" w:rsidP="7597F65E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Para facilitar o trabalho da equipe de limpeza, ao final do dia, não deixe papéis sobre as mesas de trabalho e mantenha-as o mais limpas possível durante o dia.</w:t>
      </w:r>
    </w:p>
    <w:p w14:paraId="15552A5C" w14:textId="291A6D60" w:rsidR="00BF2801" w:rsidRPr="009E5229" w:rsidRDefault="00697BAF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Tenha</w:t>
      </w:r>
      <w:r w:rsidR="00BF2801">
        <w:rPr>
          <w:rFonts w:ascii="Arial Narrow" w:hAnsi="Arial Narrow"/>
        </w:rPr>
        <w:t xml:space="preserve"> um plano para caso alguém fique doente no escritório durante o horário comercial ou assim que chegar em casa.</w:t>
      </w:r>
    </w:p>
    <w:p w14:paraId="307D3161" w14:textId="3238A618" w:rsidR="002D2FA4" w:rsidRPr="009E5229" w:rsidRDefault="002D2FA4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Caso alguém da equipe receba um diagnóstico positivo para COVID-19, o escritório deverá ser fechado imediatamente, toda a equipe deverá se autoisolar enquanto aguarda orientações das autoridades sanitárias e da equipe de saúde. O incidente deve ser notificado dentro de 12 horas.</w:t>
      </w:r>
    </w:p>
    <w:p w14:paraId="72B43333" w14:textId="21B0B6CB" w:rsidR="00767AB4" w:rsidRPr="009E5229" w:rsidRDefault="00767AB4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O plano deve prever o isolamento da pessoa doente em uma sala ou área separada dos(as) demais funcionários(as) e limitar o número de pessoas em contato com o(a) doente.</w:t>
      </w:r>
    </w:p>
    <w:p w14:paraId="13616097" w14:textId="70A85502" w:rsidR="002D2FA4" w:rsidRPr="009E5229" w:rsidRDefault="002D2FA4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O responsável deverá fazer uma lista de todas as pessoas com quem o(a) doente teve contato. Considere</w:t>
      </w:r>
      <w:r w:rsidR="00425C43">
        <w:rPr>
          <w:rFonts w:ascii="Arial Narrow" w:hAnsi="Arial Narrow"/>
        </w:rPr>
        <w:t>:</w:t>
      </w:r>
    </w:p>
    <w:p w14:paraId="01A5C6CD" w14:textId="703D743C" w:rsidR="002D2FA4" w:rsidRPr="009E5229" w:rsidRDefault="002D2FA4" w:rsidP="008B3C5F">
      <w:pPr>
        <w:pStyle w:val="ListParagraph"/>
        <w:numPr>
          <w:ilvl w:val="0"/>
          <w:numId w:val="16"/>
        </w:num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Quem senta-se próximo ou teve contato com o(a) doente naquele dia?</w:t>
      </w:r>
    </w:p>
    <w:p w14:paraId="2A6DFFB8" w14:textId="18866476" w:rsidR="002D2FA4" w:rsidRPr="009E5229" w:rsidRDefault="002D2FA4" w:rsidP="008B3C5F">
      <w:pPr>
        <w:pStyle w:val="ListParagraph"/>
        <w:numPr>
          <w:ilvl w:val="0"/>
          <w:numId w:val="16"/>
        </w:num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Qual o meio de transporte que utilizaram para chegar ao trabalho?</w:t>
      </w:r>
    </w:p>
    <w:p w14:paraId="5E0EAD90" w14:textId="6456C9F7" w:rsidR="002D2FA4" w:rsidRPr="009E5229" w:rsidRDefault="002D2FA4" w:rsidP="008B3C5F">
      <w:pPr>
        <w:pStyle w:val="ListParagraph"/>
        <w:numPr>
          <w:ilvl w:val="0"/>
          <w:numId w:val="16"/>
        </w:num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Quando começaram a se sentir mal?</w:t>
      </w:r>
    </w:p>
    <w:p w14:paraId="7F3D5629" w14:textId="0676B328" w:rsidR="002D2FA4" w:rsidRPr="009E5229" w:rsidRDefault="002D2FA4" w:rsidP="008B3C5F">
      <w:pPr>
        <w:pStyle w:val="ListParagraph"/>
        <w:numPr>
          <w:ilvl w:val="0"/>
          <w:numId w:val="16"/>
        </w:num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Com quem moram?</w:t>
      </w:r>
    </w:p>
    <w:p w14:paraId="6F77C82A" w14:textId="0D7E7CB8" w:rsidR="002D2FA4" w:rsidRPr="009E5229" w:rsidRDefault="002D2FA4" w:rsidP="008B3C5F">
      <w:pPr>
        <w:spacing w:before="120" w:after="0" w:line="240" w:lineRule="auto"/>
        <w:jc w:val="both"/>
        <w:rPr>
          <w:rFonts w:ascii="Arial Narrow" w:hAnsi="Arial Narrow"/>
        </w:rPr>
      </w:pPr>
    </w:p>
    <w:p w14:paraId="0756D995" w14:textId="19A9AC8C" w:rsidR="002D2FA4" w:rsidRPr="009E5229" w:rsidRDefault="00277D70" w:rsidP="008B3C5F">
      <w:pPr>
        <w:spacing w:before="120" w:after="0" w:line="240" w:lineRule="auto"/>
        <w:jc w:val="both"/>
        <w:rPr>
          <w:rFonts w:ascii="Arial Narrow" w:hAnsi="Arial Narrow"/>
        </w:rPr>
      </w:pPr>
      <w:r w:rsidRPr="00B81AE0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0A09DFD" wp14:editId="35BCA723">
            <wp:simplePos x="0" y="0"/>
            <wp:positionH relativeFrom="column">
              <wp:posOffset>3044955</wp:posOffset>
            </wp:positionH>
            <wp:positionV relativeFrom="paragraph">
              <wp:posOffset>78027</wp:posOffset>
            </wp:positionV>
            <wp:extent cx="3753957" cy="3858451"/>
            <wp:effectExtent l="0" t="0" r="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490" cy="385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216">
        <w:rPr>
          <w:rFonts w:ascii="Arial Narrow" w:hAnsi="Arial Narrow"/>
        </w:rPr>
        <w:t>Sempre que possível, pegue os nomes, endereços e números de telefone.  Essas informações podem ser passadas para as autoridades sanitárias e para a equipe de saúde.</w:t>
      </w:r>
    </w:p>
    <w:p w14:paraId="75D8593D" w14:textId="1CE082AC" w:rsidR="005A0F04" w:rsidRPr="009E5229" w:rsidRDefault="008B3C5F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Toda a equipe deve lavar as mãos antes de deixar o escritório.</w:t>
      </w:r>
    </w:p>
    <w:p w14:paraId="5B4FAD0E" w14:textId="4DAFFB07" w:rsidR="008B3C5F" w:rsidRPr="009E5229" w:rsidRDefault="008B3C5F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 xml:space="preserve">Ao chegar em casa, </w:t>
      </w:r>
      <w:r w:rsidR="00522579">
        <w:rPr>
          <w:rFonts w:ascii="Arial Narrow" w:hAnsi="Arial Narrow"/>
        </w:rPr>
        <w:t xml:space="preserve">as pessoas </w:t>
      </w:r>
      <w:r>
        <w:rPr>
          <w:rFonts w:ascii="Arial Narrow" w:hAnsi="Arial Narrow"/>
        </w:rPr>
        <w:t>devem trocar imediatamente de roupa e lavá-la com sabão e água quente para reduzir o risco de transmissão para os demais membros da família.</w:t>
      </w:r>
    </w:p>
    <w:p w14:paraId="541B4B3E" w14:textId="2B5EA48B" w:rsidR="00D31717" w:rsidRPr="009E5229" w:rsidRDefault="00D31717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 xml:space="preserve">Lembre-se de que o membro da equipe que contraiu a COVID-19 precisa de apoio. </w:t>
      </w:r>
      <w:r w:rsidR="000F0482">
        <w:rPr>
          <w:rFonts w:ascii="Arial Narrow" w:hAnsi="Arial Narrow"/>
        </w:rPr>
        <w:t>Para reduzir qualquer tipo de preconceito, n</w:t>
      </w:r>
      <w:r>
        <w:rPr>
          <w:rFonts w:ascii="Arial Narrow" w:hAnsi="Arial Narrow"/>
        </w:rPr>
        <w:t xml:space="preserve">ão revele o nome do membro da equipe. Apenas a </w:t>
      </w:r>
      <w:r w:rsidR="00F54F8C">
        <w:rPr>
          <w:rFonts w:ascii="Arial Narrow" w:hAnsi="Arial Narrow"/>
        </w:rPr>
        <w:t>equipe de saúde (</w:t>
      </w:r>
      <w:r>
        <w:rPr>
          <w:rFonts w:ascii="Arial Narrow" w:hAnsi="Arial Narrow"/>
          <w:i/>
          <w:iCs/>
        </w:rPr>
        <w:t>Staff Health</w:t>
      </w:r>
      <w:r w:rsidR="00F54F8C">
        <w:rPr>
          <w:rFonts w:ascii="Arial Narrow" w:hAnsi="Arial Narrow"/>
          <w:i/>
          <w:iCs/>
        </w:rPr>
        <w:t>)</w:t>
      </w:r>
      <w:r>
        <w:rPr>
          <w:rFonts w:ascii="Arial Narrow" w:hAnsi="Arial Narrow"/>
          <w:i/>
          <w:iCs/>
        </w:rPr>
        <w:t xml:space="preserve"> </w:t>
      </w:r>
      <w:r>
        <w:rPr>
          <w:rFonts w:ascii="Arial Narrow" w:hAnsi="Arial Narrow"/>
        </w:rPr>
        <w:t>precisa ser notificada a respeito do nome e das informações de contato para que possa fazer o acompanhamento e oferecer qualquer tipo de apoio. A FICV de Hong Kong desenvolveu alguns documentos de apoio que serão compartilhados junto com este documento e que podem ser úteis e adaptados para a realidade do seu país.</w:t>
      </w:r>
    </w:p>
    <w:p w14:paraId="4EAEED1B" w14:textId="6E505E8E" w:rsidR="009E3CFE" w:rsidRDefault="009E3CFE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p w14:paraId="6B10AC0F" w14:textId="7224802B" w:rsidR="00084495" w:rsidRDefault="00084495" w:rsidP="00931690">
      <w:pPr>
        <w:pStyle w:val="Heading2"/>
        <w:spacing w:before="120" w:line="240" w:lineRule="auto"/>
        <w:jc w:val="both"/>
        <w:rPr>
          <w:rFonts w:ascii="Arial Narrow" w:hAnsi="Arial Narrow"/>
          <w:b/>
          <w:bCs/>
          <w:color w:val="FF0000"/>
          <w:sz w:val="24"/>
          <w:szCs w:val="24"/>
        </w:rPr>
      </w:pPr>
      <w:bookmarkStart w:id="9" w:name="_Toc37257788"/>
    </w:p>
    <w:p w14:paraId="23D3E917" w14:textId="5910CB62" w:rsidR="00622216" w:rsidRPr="00931690" w:rsidRDefault="0056225F" w:rsidP="00931690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r>
        <w:rPr>
          <w:rFonts w:ascii="Arial Narrow" w:hAnsi="Arial Narrow"/>
          <w:b/>
          <w:bCs/>
          <w:color w:val="FF0000"/>
          <w:sz w:val="24"/>
          <w:szCs w:val="24"/>
        </w:rPr>
        <w:t>Do que preciso para me proteger?</w:t>
      </w:r>
      <w:bookmarkEnd w:id="9"/>
      <w:r w:rsidR="00277D70" w:rsidRPr="00277D70">
        <w:rPr>
          <w:noProof/>
        </w:rPr>
        <w:t xml:space="preserve"> </w:t>
      </w:r>
    </w:p>
    <w:p w14:paraId="41CF54F7" w14:textId="7457656F" w:rsidR="00622216" w:rsidRPr="009E5229" w:rsidRDefault="00B9145B" w:rsidP="00622216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9EE5694" wp14:editId="0056E7A8">
            <wp:simplePos x="0" y="0"/>
            <wp:positionH relativeFrom="margin">
              <wp:posOffset>3331845</wp:posOffset>
            </wp:positionH>
            <wp:positionV relativeFrom="paragraph">
              <wp:posOffset>-92075</wp:posOffset>
            </wp:positionV>
            <wp:extent cx="3200400" cy="4526915"/>
            <wp:effectExtent l="0" t="0" r="0" b="6985"/>
            <wp:wrapTight wrapText="bothSides">
              <wp:wrapPolygon edited="0">
                <wp:start x="0" y="0"/>
                <wp:lineTo x="0" y="21542"/>
                <wp:lineTo x="21471" y="21542"/>
                <wp:lineTo x="21471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216">
        <w:rPr>
          <w:rFonts w:ascii="Arial Narrow" w:hAnsi="Arial Narrow"/>
        </w:rPr>
        <w:t>Siga as três ações da FICV</w:t>
      </w:r>
      <w:r w:rsidR="00E5647F">
        <w:rPr>
          <w:rFonts w:ascii="Arial Narrow" w:hAnsi="Arial Narrow"/>
        </w:rPr>
        <w:t>:</w:t>
      </w:r>
    </w:p>
    <w:p w14:paraId="33D9A13B" w14:textId="7628B2C1" w:rsidR="00622216" w:rsidRPr="009E5229" w:rsidRDefault="00622216" w:rsidP="00622216">
      <w:pPr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Estude</w:t>
      </w:r>
      <w:r>
        <w:rPr>
          <w:rFonts w:ascii="Arial Narrow" w:hAnsi="Arial Narrow"/>
        </w:rPr>
        <w:t xml:space="preserve"> tudo a respeito da COVID-19, não preste atenção aos mitos. Mantenha-se atualizado(a).</w:t>
      </w:r>
    </w:p>
    <w:p w14:paraId="6136253A" w14:textId="40129DB6" w:rsidR="00622216" w:rsidRPr="009E5229" w:rsidRDefault="00622216" w:rsidP="00622216">
      <w:pPr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Aja </w:t>
      </w:r>
      <w:r>
        <w:rPr>
          <w:rFonts w:ascii="Arial Narrow" w:hAnsi="Arial Narrow"/>
        </w:rPr>
        <w:t>seguindo as melhores práticas, como lavar as mãos, cobrir o rosto ao tossir ou espirrar, não cumprimente com apertos de mão e pratique o distanciamento social. Mantenha-se atualizado(a) e siga as orientações mais recentes.</w:t>
      </w:r>
    </w:p>
    <w:p w14:paraId="27A26BA4" w14:textId="71673AF7" w:rsidR="00622216" w:rsidRDefault="00622216" w:rsidP="00622216">
      <w:pPr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Ajude</w:t>
      </w:r>
      <w:r>
        <w:rPr>
          <w:rFonts w:ascii="Arial Narrow" w:hAnsi="Arial Narrow"/>
        </w:rPr>
        <w:t xml:space="preserve"> pensando no próximo. Você pode ajudar, sem correr riscos, seus familiares que precisam de auxílio? Ligue para seus amigos e pergunte se estão bem. O fato de você não estar presente fisicamente para ajudar seus familiares e amigos não significa que você não pode estar com eles em pensamento.</w:t>
      </w:r>
    </w:p>
    <w:p w14:paraId="27E39B20" w14:textId="3496C6C3" w:rsidR="597BB354" w:rsidRPr="009E5229" w:rsidRDefault="597BB354" w:rsidP="009E5229">
      <w:pPr>
        <w:pStyle w:val="Heading2"/>
        <w:spacing w:before="120" w:line="240" w:lineRule="auto"/>
        <w:jc w:val="both"/>
        <w:rPr>
          <w:rFonts w:ascii="Arial Narrow" w:eastAsia="Calibri" w:hAnsi="Arial Narrow"/>
          <w:sz w:val="22"/>
          <w:szCs w:val="22"/>
        </w:rPr>
      </w:pPr>
      <w:bookmarkStart w:id="10" w:name="_Toc37257789"/>
      <w:r>
        <w:rPr>
          <w:rFonts w:ascii="Arial Narrow" w:hAnsi="Arial Narrow"/>
          <w:b/>
          <w:bCs/>
          <w:color w:val="FF0000"/>
          <w:sz w:val="24"/>
          <w:szCs w:val="24"/>
        </w:rPr>
        <w:t>Visitantes e equipe</w:t>
      </w:r>
      <w:bookmarkEnd w:id="10"/>
    </w:p>
    <w:p w14:paraId="751D7794" w14:textId="6EDDBC3D" w:rsidR="597BB354" w:rsidRPr="009E5229" w:rsidRDefault="597BB354" w:rsidP="3850516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O objetivo do distanciamento social e de ficar em casa é reduzir a transmissão. Assim, é importante que você pare de receber visitas em casa. Você deve considerar os riscos caso tenha funcionários(as) domésticos(as). </w:t>
      </w:r>
      <w:r w:rsidR="002F58F3">
        <w:rPr>
          <w:rFonts w:ascii="Arial Narrow" w:hAnsi="Arial Narrow"/>
        </w:rPr>
        <w:t>Considere as respostas para as seguintes perguntas:</w:t>
      </w:r>
    </w:p>
    <w:p w14:paraId="3A51E1A9" w14:textId="7C3BAC17" w:rsidR="2E7D0087" w:rsidRPr="009E5229" w:rsidRDefault="2E7D0087" w:rsidP="7597F65E">
      <w:pPr>
        <w:pStyle w:val="ListParagraph"/>
        <w:numPr>
          <w:ilvl w:val="0"/>
          <w:numId w:val="3"/>
        </w:numPr>
        <w:rPr>
          <w:rFonts w:ascii="Arial Narrow" w:eastAsiaTheme="minorEastAsia" w:hAnsi="Arial Narrow" w:cstheme="minorBidi"/>
        </w:rPr>
      </w:pPr>
      <w:r>
        <w:rPr>
          <w:rFonts w:ascii="Arial Narrow" w:hAnsi="Arial Narrow"/>
        </w:rPr>
        <w:t>Você pode pagar o salário do(a) funcionário(a)</w:t>
      </w:r>
      <w:r w:rsidR="0098241F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mas pedir que ele(ela) não venha trabalhar? (lembre-se de que eles(elas) dependem do salário para sustentar a família durante a pandemia)</w:t>
      </w:r>
    </w:p>
    <w:p w14:paraId="6C174ADF" w14:textId="77777777" w:rsidR="00931690" w:rsidRPr="00931690" w:rsidRDefault="00931690" w:rsidP="38505161">
      <w:pPr>
        <w:ind w:left="360"/>
        <w:rPr>
          <w:rFonts w:ascii="Arial Narrow" w:hAnsi="Arial Narrow"/>
          <w:sz w:val="8"/>
          <w:szCs w:val="8"/>
        </w:rPr>
      </w:pPr>
    </w:p>
    <w:p w14:paraId="0F817724" w14:textId="3A17FAB1" w:rsidR="2E7D0087" w:rsidRPr="009E5229" w:rsidRDefault="2E7D0087" w:rsidP="38505161">
      <w:pPr>
        <w:ind w:left="360"/>
        <w:rPr>
          <w:rFonts w:ascii="Arial Narrow" w:hAnsi="Arial Narrow"/>
        </w:rPr>
      </w:pPr>
      <w:r>
        <w:rPr>
          <w:rFonts w:ascii="Arial Narrow" w:hAnsi="Arial Narrow"/>
        </w:rPr>
        <w:t>Se a resposta for NÃO</w:t>
      </w:r>
    </w:p>
    <w:p w14:paraId="71F8EE91" w14:textId="2503372E" w:rsidR="2E7D0087" w:rsidRPr="009E5229" w:rsidRDefault="2E7D0087" w:rsidP="38505161">
      <w:pPr>
        <w:pStyle w:val="ListParagraph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Qual o meio de transporte que a pessoa usa? Você pode pagar um taxi para diminuir o risco?</w:t>
      </w:r>
    </w:p>
    <w:p w14:paraId="34419C87" w14:textId="32865EED" w:rsidR="2E7D0087" w:rsidRPr="009E5229" w:rsidRDefault="2E7D0087" w:rsidP="38505161">
      <w:pPr>
        <w:pStyle w:val="ListParagraph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Ele(ela) mora com muitas outras pessoas e estão sob grandes riscos?</w:t>
      </w:r>
    </w:p>
    <w:p w14:paraId="1C9B24EA" w14:textId="06732B7C" w:rsidR="2E7D0087" w:rsidRPr="009E5229" w:rsidRDefault="2E7D0087" w:rsidP="38505161">
      <w:pPr>
        <w:pStyle w:val="ListParagraph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Você sabe se ele(ela) está correndo algum perigo que o(a) coloque em alto risco de ficar muito doente caso contraia a COVID-19?</w:t>
      </w:r>
    </w:p>
    <w:p w14:paraId="3903DE19" w14:textId="44E1A00C" w:rsidR="2E7D0087" w:rsidRPr="009E5229" w:rsidRDefault="2E7D0087" w:rsidP="38505161">
      <w:pPr>
        <w:pStyle w:val="ListParagraph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Você pode reduzir a frequência de trabalho na sua casa?</w:t>
      </w:r>
    </w:p>
    <w:p w14:paraId="51E11A51" w14:textId="2EA3B004" w:rsidR="5CA0CAC1" w:rsidRPr="009E5229" w:rsidRDefault="5CA0CAC1" w:rsidP="1C4C7185">
      <w:pPr>
        <w:pStyle w:val="ListParagraph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O pessoal de segurança e demais funcionários(as) essenciais devem ter acesso a locais para lavar as mãos e a informações para se manterem protegidos.</w:t>
      </w:r>
    </w:p>
    <w:p w14:paraId="7AF160B8" w14:textId="4237B873" w:rsidR="005A0F04" w:rsidRPr="009E5229" w:rsidRDefault="005A0F04" w:rsidP="1C4C7185">
      <w:pPr>
        <w:pStyle w:val="ListParagraph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Não coloque motoristas em risco enquanto você se protege. Se eles(elas) estiverem ajudando você a buscar os itens básicos para o seu lar, faça isso com o menor número de viagens possível.</w:t>
      </w:r>
    </w:p>
    <w:p w14:paraId="4FB0A22F" w14:textId="77777777" w:rsidR="000B2FA1" w:rsidRPr="009E5229" w:rsidRDefault="000B2FA1" w:rsidP="000B2FA1">
      <w:pPr>
        <w:pStyle w:val="ListParagraph"/>
        <w:rPr>
          <w:rFonts w:ascii="Arial Narrow" w:hAnsi="Arial Narrow"/>
        </w:rPr>
      </w:pPr>
    </w:p>
    <w:p w14:paraId="0D65B6E8" w14:textId="39D69CE7" w:rsidR="6CE0A778" w:rsidRPr="009E5229" w:rsidRDefault="6CE0A778" w:rsidP="38505161">
      <w:pPr>
        <w:ind w:left="360"/>
        <w:rPr>
          <w:rFonts w:ascii="Arial Narrow" w:hAnsi="Arial Narrow"/>
        </w:rPr>
      </w:pPr>
      <w:r>
        <w:rPr>
          <w:rFonts w:ascii="Arial Narrow" w:hAnsi="Arial Narrow"/>
        </w:rPr>
        <w:t>Por fim</w:t>
      </w:r>
    </w:p>
    <w:p w14:paraId="01272A5E" w14:textId="00DA711B" w:rsidR="47CAEBD4" w:rsidRPr="009E5229" w:rsidRDefault="47CAEBD4" w:rsidP="38505161">
      <w:pPr>
        <w:pStyle w:val="ListParagraph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Garanta que eles(elas) tenham acesso a boas informações para se proteger e proteger suas famílias.</w:t>
      </w:r>
    </w:p>
    <w:p w14:paraId="26042869" w14:textId="5093A96E" w:rsidR="38505161" w:rsidRPr="009E5229" w:rsidRDefault="38505161" w:rsidP="38505161">
      <w:pPr>
        <w:rPr>
          <w:rFonts w:ascii="Arial Narrow" w:hAnsi="Arial Narrow"/>
        </w:rPr>
      </w:pPr>
    </w:p>
    <w:p w14:paraId="140D2B27" w14:textId="398C438A" w:rsidR="478FFEF4" w:rsidRPr="009E5229" w:rsidRDefault="478FFEF4" w:rsidP="38505161">
      <w:pPr>
        <w:rPr>
          <w:rFonts w:ascii="Arial Narrow" w:hAnsi="Arial Narrow"/>
        </w:rPr>
      </w:pPr>
      <w:r>
        <w:rPr>
          <w:rFonts w:ascii="Arial Narrow" w:hAnsi="Arial Narrow"/>
        </w:rPr>
        <w:t>Só poderemos vencer esta pandemia se todos ficarmos em casa e, quando precisarmos sair, seguirmos as orientações das autoridades e praticarmos o distanciamento social. Todos precisamos mudar e fazer sacrifícios em nossas vidas, mas, ao mesmo tempo, precisamos ser compreensivos, já que todos precisamos manter nossas fontes de renda para sobreviver e proteger nossas famílias.</w:t>
      </w:r>
    </w:p>
    <w:p w14:paraId="77D651AE" w14:textId="1062B38F" w:rsidR="38505161" w:rsidRPr="009E5229" w:rsidRDefault="38505161" w:rsidP="000B2FA1">
      <w:pPr>
        <w:rPr>
          <w:rFonts w:ascii="Arial Narrow" w:hAnsi="Arial Narrow"/>
        </w:rPr>
      </w:pPr>
    </w:p>
    <w:p w14:paraId="26301FA4" w14:textId="668850E2" w:rsidR="00622216" w:rsidRPr="009E5229" w:rsidRDefault="00622216" w:rsidP="009E5229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11" w:name="_Toc37257790"/>
      <w:r>
        <w:rPr>
          <w:rFonts w:ascii="Arial Narrow" w:hAnsi="Arial Narrow"/>
          <w:b/>
          <w:bCs/>
          <w:color w:val="FF0000"/>
          <w:sz w:val="24"/>
          <w:szCs w:val="24"/>
        </w:rPr>
        <w:t>Equipamento</w:t>
      </w:r>
      <w:bookmarkEnd w:id="11"/>
    </w:p>
    <w:p w14:paraId="4DDF9580" w14:textId="3BB1A367" w:rsidR="0056225F" w:rsidRPr="009E5229" w:rsidRDefault="0056225F" w:rsidP="008B3C5F">
      <w:pPr>
        <w:pStyle w:val="ListParagraph"/>
        <w:numPr>
          <w:ilvl w:val="0"/>
          <w:numId w:val="12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Termômetro</w:t>
      </w:r>
      <w:r w:rsidR="007A01AB">
        <w:rPr>
          <w:rFonts w:ascii="Arial Narrow" w:hAnsi="Arial Narrow"/>
        </w:rPr>
        <w:t>;</w:t>
      </w:r>
    </w:p>
    <w:p w14:paraId="56720D8D" w14:textId="28D6692F" w:rsidR="0056225F" w:rsidRPr="009E5229" w:rsidRDefault="0056225F" w:rsidP="008B3C5F">
      <w:pPr>
        <w:pStyle w:val="ListParagraph"/>
        <w:numPr>
          <w:ilvl w:val="0"/>
          <w:numId w:val="12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Sabão</w:t>
      </w:r>
      <w:r w:rsidR="007A01AB">
        <w:rPr>
          <w:rFonts w:ascii="Arial Narrow" w:hAnsi="Arial Narrow"/>
        </w:rPr>
        <w:t>;</w:t>
      </w:r>
    </w:p>
    <w:p w14:paraId="73092F8A" w14:textId="448DF47C" w:rsidR="0056225F" w:rsidRPr="009E5229" w:rsidRDefault="0056225F" w:rsidP="008B3C5F">
      <w:pPr>
        <w:pStyle w:val="ListParagraph"/>
        <w:numPr>
          <w:ilvl w:val="0"/>
          <w:numId w:val="12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Água</w:t>
      </w:r>
      <w:r w:rsidR="007A01AB">
        <w:rPr>
          <w:rFonts w:ascii="Arial Narrow" w:hAnsi="Arial Narrow"/>
        </w:rPr>
        <w:t>;</w:t>
      </w:r>
    </w:p>
    <w:p w14:paraId="58DDC9A6" w14:textId="1ADE662C" w:rsidR="0056225F" w:rsidRPr="009E5229" w:rsidRDefault="00E743F6" w:rsidP="008B3C5F">
      <w:pPr>
        <w:pStyle w:val="ListParagraph"/>
        <w:numPr>
          <w:ilvl w:val="0"/>
          <w:numId w:val="12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Antisséptico</w:t>
      </w:r>
      <w:r w:rsidR="0056225F">
        <w:rPr>
          <w:rFonts w:ascii="Arial Narrow" w:hAnsi="Arial Narrow"/>
        </w:rPr>
        <w:t xml:space="preserve"> para as mãos</w:t>
      </w:r>
      <w:r w:rsidR="007A01AB">
        <w:rPr>
          <w:rFonts w:ascii="Arial Narrow" w:hAnsi="Arial Narrow"/>
        </w:rPr>
        <w:t>;</w:t>
      </w:r>
    </w:p>
    <w:p w14:paraId="44D38BA5" w14:textId="78D6F133" w:rsidR="0056225F" w:rsidRPr="009E5229" w:rsidRDefault="0056225F" w:rsidP="008B3C5F">
      <w:pPr>
        <w:pStyle w:val="ListParagraph"/>
        <w:numPr>
          <w:ilvl w:val="0"/>
          <w:numId w:val="12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Água sanitária</w:t>
      </w:r>
      <w:r w:rsidR="007A01AB">
        <w:rPr>
          <w:rFonts w:ascii="Arial Narrow" w:hAnsi="Arial Narrow"/>
        </w:rPr>
        <w:t>.</w:t>
      </w:r>
    </w:p>
    <w:p w14:paraId="57E2F840" w14:textId="14888E93" w:rsidR="0056225F" w:rsidRPr="009E5229" w:rsidRDefault="0056225F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p w14:paraId="54917F90" w14:textId="6CD787EF" w:rsidR="0056225F" w:rsidRPr="009E5229" w:rsidRDefault="0056225F" w:rsidP="009E5229">
      <w:pPr>
        <w:pStyle w:val="Heading3"/>
        <w:rPr>
          <w:rFonts w:ascii="Arial Narrow" w:hAnsi="Arial Narrow"/>
          <w:b/>
          <w:bCs/>
          <w:color w:val="FF0000"/>
        </w:rPr>
      </w:pPr>
      <w:bookmarkStart w:id="12" w:name="_Toc37257791"/>
      <w:r>
        <w:rPr>
          <w:rFonts w:ascii="Arial Narrow" w:hAnsi="Arial Narrow"/>
          <w:b/>
          <w:bCs/>
          <w:color w:val="FF0000"/>
        </w:rPr>
        <w:t>Termômetro</w:t>
      </w:r>
      <w:bookmarkEnd w:id="12"/>
    </w:p>
    <w:p w14:paraId="19EEDA5B" w14:textId="26B13DD4" w:rsidR="0053663A" w:rsidRPr="009E5229" w:rsidRDefault="0053663A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 xml:space="preserve">Todos os membros da equipe devem ter acesso a um termômetro, que pode ser comprado localmente. Se o termômetro for compartilhado pela família e colocado na boca ou na axila, a ponta deve ser </w:t>
      </w:r>
      <w:r w:rsidR="0022744C">
        <w:rPr>
          <w:rFonts w:ascii="Arial Narrow" w:hAnsi="Arial Narrow"/>
        </w:rPr>
        <w:t xml:space="preserve">limpa </w:t>
      </w:r>
      <w:r>
        <w:rPr>
          <w:rFonts w:ascii="Arial Narrow" w:hAnsi="Arial Narrow"/>
        </w:rPr>
        <w:t xml:space="preserve">com </w:t>
      </w:r>
      <w:r w:rsidR="00E743F6">
        <w:rPr>
          <w:rFonts w:ascii="Arial Narrow" w:hAnsi="Arial Narrow"/>
        </w:rPr>
        <w:t>antisséptico</w:t>
      </w:r>
      <w:r>
        <w:rPr>
          <w:rFonts w:ascii="Arial Narrow" w:hAnsi="Arial Narrow"/>
        </w:rPr>
        <w:t xml:space="preserve"> ou solução de cloro a 0,5% e sec</w:t>
      </w:r>
      <w:r w:rsidR="00561B83">
        <w:rPr>
          <w:rFonts w:ascii="Arial Narrow" w:hAnsi="Arial Narrow"/>
        </w:rPr>
        <w:t>a</w:t>
      </w:r>
      <w:r>
        <w:rPr>
          <w:rFonts w:ascii="Arial Narrow" w:hAnsi="Arial Narrow"/>
        </w:rPr>
        <w:t xml:space="preserve"> entre cada uso. Se for um termômetro usado na orelha (timpânico), substitua a </w:t>
      </w:r>
      <w:r w:rsidR="00B81376">
        <w:rPr>
          <w:rFonts w:ascii="Arial Narrow" w:hAnsi="Arial Narrow"/>
        </w:rPr>
        <w:t xml:space="preserve">capa </w:t>
      </w:r>
      <w:r>
        <w:rPr>
          <w:rFonts w:ascii="Arial Narrow" w:hAnsi="Arial Narrow"/>
        </w:rPr>
        <w:t>de plástico de uso único/pessoal a cada uso. Siga as instruções de uso do termômetro para medir corretamente a temperatura.</w:t>
      </w:r>
    </w:p>
    <w:p w14:paraId="4CC01A16" w14:textId="6C85B9F0" w:rsidR="0053663A" w:rsidRDefault="0053663A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Há duas unidades de medida, Celsius e Fahrenheit. Para Celsius, a letra C aparece depois do número, para Fahrenheit, a letra F. Você deve informar à equipe médica qual a unidade de medida está usando.</w:t>
      </w:r>
    </w:p>
    <w:p w14:paraId="72BA03F1" w14:textId="77777777" w:rsidR="00931690" w:rsidRPr="009E5229" w:rsidRDefault="00931690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364"/>
        <w:gridCol w:w="1400"/>
        <w:gridCol w:w="1364"/>
        <w:gridCol w:w="1364"/>
        <w:gridCol w:w="1364"/>
        <w:gridCol w:w="1365"/>
      </w:tblGrid>
      <w:tr w:rsidR="00F27952" w:rsidRPr="009E5229" w14:paraId="686BF7BE" w14:textId="77777777" w:rsidTr="00622216">
        <w:trPr>
          <w:trHeight w:val="523"/>
        </w:trPr>
        <w:tc>
          <w:tcPr>
            <w:tcW w:w="1165" w:type="dxa"/>
          </w:tcPr>
          <w:p w14:paraId="7CCE413E" w14:textId="17C65F82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Temperatura em Celsius (°C)</w:t>
            </w:r>
          </w:p>
        </w:tc>
        <w:tc>
          <w:tcPr>
            <w:tcW w:w="1364" w:type="dxa"/>
          </w:tcPr>
          <w:p w14:paraId="0FA9DBBE" w14:textId="5BF152F9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35 ou menos</w:t>
            </w:r>
          </w:p>
        </w:tc>
        <w:tc>
          <w:tcPr>
            <w:tcW w:w="1364" w:type="dxa"/>
          </w:tcPr>
          <w:p w14:paraId="025FB103" w14:textId="6FCC11C5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35,1 - 36</w:t>
            </w:r>
          </w:p>
        </w:tc>
        <w:tc>
          <w:tcPr>
            <w:tcW w:w="1364" w:type="dxa"/>
          </w:tcPr>
          <w:p w14:paraId="2C168147" w14:textId="5448FAB5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36,1 - 37</w:t>
            </w:r>
          </w:p>
        </w:tc>
        <w:tc>
          <w:tcPr>
            <w:tcW w:w="1364" w:type="dxa"/>
          </w:tcPr>
          <w:p w14:paraId="766A5BAE" w14:textId="2AC046E0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37,1 - 38</w:t>
            </w:r>
          </w:p>
        </w:tc>
        <w:tc>
          <w:tcPr>
            <w:tcW w:w="1364" w:type="dxa"/>
          </w:tcPr>
          <w:p w14:paraId="694C1FB7" w14:textId="4E0C623A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38,1 – 39,4</w:t>
            </w:r>
          </w:p>
        </w:tc>
        <w:tc>
          <w:tcPr>
            <w:tcW w:w="1365" w:type="dxa"/>
          </w:tcPr>
          <w:p w14:paraId="286992E9" w14:textId="0C9B97A7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39,4 ou mais</w:t>
            </w:r>
          </w:p>
        </w:tc>
      </w:tr>
      <w:tr w:rsidR="00F27952" w:rsidRPr="009E5229" w14:paraId="4230D416" w14:textId="77777777" w:rsidTr="00622216">
        <w:trPr>
          <w:trHeight w:val="534"/>
        </w:trPr>
        <w:tc>
          <w:tcPr>
            <w:tcW w:w="1165" w:type="dxa"/>
          </w:tcPr>
          <w:p w14:paraId="110C2BD6" w14:textId="43D84E78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Temperatura em Fahrenheit (°F)</w:t>
            </w:r>
          </w:p>
        </w:tc>
        <w:tc>
          <w:tcPr>
            <w:tcW w:w="1364" w:type="dxa"/>
          </w:tcPr>
          <w:p w14:paraId="1AFA753B" w14:textId="0CD97E8D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95 ou menos</w:t>
            </w:r>
          </w:p>
        </w:tc>
        <w:tc>
          <w:tcPr>
            <w:tcW w:w="1364" w:type="dxa"/>
          </w:tcPr>
          <w:p w14:paraId="15700CA9" w14:textId="29187202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95,1-96,9</w:t>
            </w:r>
          </w:p>
        </w:tc>
        <w:tc>
          <w:tcPr>
            <w:tcW w:w="1364" w:type="dxa"/>
          </w:tcPr>
          <w:p w14:paraId="06A27A07" w14:textId="7033D8EE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97 – 98,6</w:t>
            </w:r>
          </w:p>
        </w:tc>
        <w:tc>
          <w:tcPr>
            <w:tcW w:w="1364" w:type="dxa"/>
          </w:tcPr>
          <w:p w14:paraId="22300EB9" w14:textId="35DBFD8C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98,6 – 100,4</w:t>
            </w:r>
          </w:p>
        </w:tc>
        <w:tc>
          <w:tcPr>
            <w:tcW w:w="1364" w:type="dxa"/>
          </w:tcPr>
          <w:p w14:paraId="28B1A12E" w14:textId="4551B72D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100,4 - 103</w:t>
            </w:r>
          </w:p>
        </w:tc>
        <w:tc>
          <w:tcPr>
            <w:tcW w:w="1365" w:type="dxa"/>
          </w:tcPr>
          <w:p w14:paraId="4181309C" w14:textId="1D2B1565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103 ou mais</w:t>
            </w:r>
          </w:p>
        </w:tc>
      </w:tr>
      <w:tr w:rsidR="00F27952" w:rsidRPr="009E5229" w14:paraId="7B4E6284" w14:textId="77777777" w:rsidTr="00622216">
        <w:trPr>
          <w:trHeight w:val="764"/>
        </w:trPr>
        <w:tc>
          <w:tcPr>
            <w:tcW w:w="1165" w:type="dxa"/>
          </w:tcPr>
          <w:p w14:paraId="664539F0" w14:textId="2286AB37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Adultos</w:t>
            </w:r>
          </w:p>
        </w:tc>
        <w:tc>
          <w:tcPr>
            <w:tcW w:w="1364" w:type="dxa"/>
          </w:tcPr>
          <w:p w14:paraId="1CD83004" w14:textId="77777777" w:rsidR="00F27952" w:rsidRPr="009E5229" w:rsidRDefault="00F27952" w:rsidP="00622216">
            <w:pPr>
              <w:ind w:right="-9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Verifique* </w:t>
            </w:r>
          </w:p>
          <w:p w14:paraId="08CCA640" w14:textId="2DDD4621" w:rsidR="00F27952" w:rsidRPr="009E5229" w:rsidRDefault="00F27952" w:rsidP="00622216">
            <w:pPr>
              <w:ind w:right="-9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lastRenderedPageBreak/>
              <w:t>Procure atendimento médico</w:t>
            </w:r>
          </w:p>
        </w:tc>
        <w:tc>
          <w:tcPr>
            <w:tcW w:w="1364" w:type="dxa"/>
          </w:tcPr>
          <w:p w14:paraId="2E12949B" w14:textId="151AF9F6" w:rsidR="00F27952" w:rsidRPr="009E5229" w:rsidRDefault="00F27952" w:rsidP="00622216">
            <w:pPr>
              <w:ind w:right="-8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lastRenderedPageBreak/>
              <w:t xml:space="preserve">Baixa, mas provavelmente </w:t>
            </w:r>
            <w:r>
              <w:rPr>
                <w:rFonts w:ascii="Arial Narrow" w:hAnsi="Arial Narrow"/>
              </w:rPr>
              <w:lastRenderedPageBreak/>
              <w:t>normal. Meça novamente.</w:t>
            </w:r>
          </w:p>
        </w:tc>
        <w:tc>
          <w:tcPr>
            <w:tcW w:w="1364" w:type="dxa"/>
          </w:tcPr>
          <w:p w14:paraId="19DBD05C" w14:textId="2D69F469" w:rsidR="00F27952" w:rsidRPr="009E5229" w:rsidRDefault="00F27952" w:rsidP="00622216">
            <w:pPr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lastRenderedPageBreak/>
              <w:t>Normal</w:t>
            </w:r>
          </w:p>
        </w:tc>
        <w:tc>
          <w:tcPr>
            <w:tcW w:w="1364" w:type="dxa"/>
          </w:tcPr>
          <w:p w14:paraId="20D508EE" w14:textId="46473F64" w:rsidR="00F27952" w:rsidRPr="009E5229" w:rsidRDefault="00F27952" w:rsidP="00622216">
            <w:pPr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Normal ou febre baixa</w:t>
            </w:r>
          </w:p>
        </w:tc>
        <w:tc>
          <w:tcPr>
            <w:tcW w:w="1364" w:type="dxa"/>
          </w:tcPr>
          <w:p w14:paraId="27C44C15" w14:textId="2E56BABF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Febre</w:t>
            </w:r>
          </w:p>
        </w:tc>
        <w:tc>
          <w:tcPr>
            <w:tcW w:w="1365" w:type="dxa"/>
          </w:tcPr>
          <w:p w14:paraId="6FA3214C" w14:textId="3B43525F" w:rsidR="00F27952" w:rsidRPr="009E5229" w:rsidRDefault="00F27952" w:rsidP="00622216">
            <w:pPr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Febre alta</w:t>
            </w:r>
            <w:r w:rsidR="00997DD2">
              <w:rPr>
                <w:rFonts w:ascii="Arial Narrow" w:hAnsi="Arial Narrow"/>
              </w:rPr>
              <w:t>.</w:t>
            </w:r>
          </w:p>
          <w:p w14:paraId="30A78F42" w14:textId="648E59B4" w:rsidR="00F27952" w:rsidRPr="009E5229" w:rsidRDefault="00F27952" w:rsidP="00622216">
            <w:pPr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Ligue para seu médico</w:t>
            </w:r>
          </w:p>
        </w:tc>
      </w:tr>
      <w:tr w:rsidR="00F27952" w:rsidRPr="009E5229" w14:paraId="436AB262" w14:textId="77777777" w:rsidTr="00622216">
        <w:trPr>
          <w:trHeight w:val="710"/>
        </w:trPr>
        <w:tc>
          <w:tcPr>
            <w:tcW w:w="1165" w:type="dxa"/>
          </w:tcPr>
          <w:p w14:paraId="0926695A" w14:textId="705C6135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Crianças</w:t>
            </w:r>
          </w:p>
        </w:tc>
        <w:tc>
          <w:tcPr>
            <w:tcW w:w="1364" w:type="dxa"/>
          </w:tcPr>
          <w:p w14:paraId="287EDBE7" w14:textId="77777777" w:rsidR="00F27952" w:rsidRPr="009E5229" w:rsidRDefault="00F27952" w:rsidP="00622216">
            <w:pPr>
              <w:ind w:right="-9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Verifique* </w:t>
            </w:r>
          </w:p>
          <w:p w14:paraId="21A45DDD" w14:textId="25C6E651" w:rsidR="00F27952" w:rsidRPr="009E5229" w:rsidRDefault="00F27952" w:rsidP="00622216">
            <w:pPr>
              <w:ind w:right="-9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Procure atendimento médico</w:t>
            </w:r>
          </w:p>
        </w:tc>
        <w:tc>
          <w:tcPr>
            <w:tcW w:w="1364" w:type="dxa"/>
          </w:tcPr>
          <w:p w14:paraId="39B1BBA8" w14:textId="5601A806" w:rsidR="00F27952" w:rsidRPr="009E5229" w:rsidRDefault="00F27952" w:rsidP="00622216">
            <w:pPr>
              <w:ind w:right="-8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Baixa, mas provavelmente normal. Meça novamente.</w:t>
            </w:r>
          </w:p>
        </w:tc>
        <w:tc>
          <w:tcPr>
            <w:tcW w:w="1364" w:type="dxa"/>
          </w:tcPr>
          <w:p w14:paraId="7278E3BC" w14:textId="08C7E282" w:rsidR="00F27952" w:rsidRPr="009E5229" w:rsidRDefault="00F27952" w:rsidP="00622216">
            <w:pPr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Normal</w:t>
            </w:r>
          </w:p>
        </w:tc>
        <w:tc>
          <w:tcPr>
            <w:tcW w:w="1364" w:type="dxa"/>
          </w:tcPr>
          <w:p w14:paraId="22C59CFC" w14:textId="2C19AD85" w:rsidR="00F27952" w:rsidRPr="009E5229" w:rsidRDefault="00F27952" w:rsidP="00622216">
            <w:pPr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Normal ou febre baixa</w:t>
            </w:r>
          </w:p>
        </w:tc>
        <w:tc>
          <w:tcPr>
            <w:tcW w:w="1364" w:type="dxa"/>
          </w:tcPr>
          <w:p w14:paraId="1224226D" w14:textId="17932ED1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Febre</w:t>
            </w:r>
          </w:p>
        </w:tc>
        <w:tc>
          <w:tcPr>
            <w:tcW w:w="1365" w:type="dxa"/>
          </w:tcPr>
          <w:p w14:paraId="4EEFE83F" w14:textId="20BBD9C2" w:rsidR="00F27952" w:rsidRPr="009E5229" w:rsidRDefault="00F27952" w:rsidP="00622216">
            <w:pPr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Febre alta</w:t>
            </w:r>
            <w:r w:rsidR="00997DD2">
              <w:rPr>
                <w:rFonts w:ascii="Arial Narrow" w:hAnsi="Arial Narrow"/>
              </w:rPr>
              <w:t>.</w:t>
            </w:r>
          </w:p>
          <w:p w14:paraId="0F496FE4" w14:textId="64ADA6F4" w:rsidR="00F27952" w:rsidRPr="009E5229" w:rsidRDefault="00F27952" w:rsidP="00622216">
            <w:pPr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Ligue para seu médico</w:t>
            </w:r>
          </w:p>
        </w:tc>
      </w:tr>
      <w:tr w:rsidR="00F27952" w:rsidRPr="009E5229" w14:paraId="50A24E2F" w14:textId="77777777" w:rsidTr="00622216">
        <w:trPr>
          <w:trHeight w:val="800"/>
        </w:trPr>
        <w:tc>
          <w:tcPr>
            <w:tcW w:w="1165" w:type="dxa"/>
          </w:tcPr>
          <w:p w14:paraId="6F4A3277" w14:textId="6929CD71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Bebês (menos de 3 meses de idade)</w:t>
            </w:r>
          </w:p>
        </w:tc>
        <w:tc>
          <w:tcPr>
            <w:tcW w:w="1364" w:type="dxa"/>
          </w:tcPr>
          <w:p w14:paraId="5A7E6A25" w14:textId="77777777" w:rsidR="00F27952" w:rsidRPr="009E5229" w:rsidRDefault="00F27952" w:rsidP="00622216">
            <w:pPr>
              <w:ind w:right="-9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 xml:space="preserve">Verifique* </w:t>
            </w:r>
          </w:p>
          <w:p w14:paraId="0C7EE968" w14:textId="3EBAFA8A" w:rsidR="00F27952" w:rsidRPr="009E5229" w:rsidRDefault="00F27952" w:rsidP="00622216">
            <w:pPr>
              <w:ind w:right="-9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Procure atendimento médico</w:t>
            </w:r>
          </w:p>
        </w:tc>
        <w:tc>
          <w:tcPr>
            <w:tcW w:w="1364" w:type="dxa"/>
          </w:tcPr>
          <w:p w14:paraId="0181CEE4" w14:textId="77777777" w:rsidR="00F27952" w:rsidRPr="009E5229" w:rsidRDefault="00F27952" w:rsidP="00622216">
            <w:pPr>
              <w:ind w:right="-8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Baixa</w:t>
            </w:r>
          </w:p>
          <w:p w14:paraId="7BCCFD17" w14:textId="09396D5A" w:rsidR="00F27952" w:rsidRPr="009E5229" w:rsidRDefault="00F27952" w:rsidP="00622216">
            <w:pPr>
              <w:ind w:right="-80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Ligue para seu médico</w:t>
            </w:r>
          </w:p>
        </w:tc>
        <w:tc>
          <w:tcPr>
            <w:tcW w:w="1364" w:type="dxa"/>
          </w:tcPr>
          <w:p w14:paraId="0216520C" w14:textId="7B1E6216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Normal</w:t>
            </w:r>
          </w:p>
        </w:tc>
        <w:tc>
          <w:tcPr>
            <w:tcW w:w="1364" w:type="dxa"/>
          </w:tcPr>
          <w:p w14:paraId="2D563F0C" w14:textId="5AA7ED1C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Febre baixa, monitore</w:t>
            </w:r>
          </w:p>
        </w:tc>
        <w:tc>
          <w:tcPr>
            <w:tcW w:w="1364" w:type="dxa"/>
          </w:tcPr>
          <w:p w14:paraId="6D318937" w14:textId="77777777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Febre</w:t>
            </w:r>
          </w:p>
          <w:p w14:paraId="60BD7B0A" w14:textId="1D474AD7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Ligue para seu médico</w:t>
            </w:r>
          </w:p>
        </w:tc>
        <w:tc>
          <w:tcPr>
            <w:tcW w:w="1365" w:type="dxa"/>
          </w:tcPr>
          <w:p w14:paraId="09FD000F" w14:textId="619DB9BF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Febre alta</w:t>
            </w:r>
            <w:r w:rsidR="00997DD2">
              <w:rPr>
                <w:rFonts w:ascii="Arial Narrow" w:hAnsi="Arial Narrow"/>
              </w:rPr>
              <w:t>.</w:t>
            </w:r>
          </w:p>
          <w:p w14:paraId="60260AA5" w14:textId="49F7F420" w:rsidR="00F27952" w:rsidRPr="009E5229" w:rsidRDefault="00F27952" w:rsidP="00622216">
            <w:pPr>
              <w:jc w:val="both"/>
              <w:rPr>
                <w:rFonts w:ascii="Arial Narrow" w:eastAsia="Calibri" w:hAnsi="Arial Narrow" w:cs="Calibri"/>
              </w:rPr>
            </w:pPr>
            <w:r>
              <w:rPr>
                <w:rFonts w:ascii="Arial Narrow" w:hAnsi="Arial Narrow"/>
              </w:rPr>
              <w:t>Ligue para seu médico</w:t>
            </w:r>
          </w:p>
        </w:tc>
      </w:tr>
    </w:tbl>
    <w:p w14:paraId="5AEB5F8F" w14:textId="338DBFA8" w:rsidR="00423A47" w:rsidRPr="009E5229" w:rsidRDefault="00423A47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Verifique* - confirme se o termômetro está sendo usado corretamente e na parte correta do corpo.</w:t>
      </w:r>
    </w:p>
    <w:p w14:paraId="5FFE5484" w14:textId="7C150370" w:rsidR="00F27952" w:rsidRDefault="00F27952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 xml:space="preserve">Nunca vá até o consultório médico. Siga sempre as orientações do seu país e ligue para o número de assistência </w:t>
      </w:r>
      <w:r>
        <w:rPr>
          <w:rFonts w:ascii="Arial Narrow" w:hAnsi="Arial Narrow"/>
          <w:highlight w:val="yellow"/>
        </w:rPr>
        <w:t>XXX</w:t>
      </w:r>
    </w:p>
    <w:p w14:paraId="1C50005A" w14:textId="77777777" w:rsidR="00931690" w:rsidRPr="009E5229" w:rsidRDefault="00931690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p w14:paraId="420F2A10" w14:textId="13CBAFAE" w:rsidR="00163931" w:rsidRPr="009E5229" w:rsidRDefault="00163931" w:rsidP="009E5229">
      <w:pPr>
        <w:pStyle w:val="Heading3"/>
        <w:rPr>
          <w:rFonts w:ascii="Arial Narrow" w:hAnsi="Arial Narrow"/>
          <w:b/>
          <w:bCs/>
          <w:color w:val="FF0000"/>
        </w:rPr>
      </w:pPr>
      <w:bookmarkStart w:id="13" w:name="_Toc37257792"/>
      <w:r>
        <w:rPr>
          <w:rFonts w:ascii="Arial Narrow" w:hAnsi="Arial Narrow"/>
          <w:b/>
          <w:bCs/>
          <w:color w:val="FF0000"/>
        </w:rPr>
        <w:t>Sabão</w:t>
      </w:r>
      <w:bookmarkEnd w:id="13"/>
    </w:p>
    <w:p w14:paraId="081F6754" w14:textId="01736205" w:rsidR="00163931" w:rsidRPr="009E5229" w:rsidRDefault="00163931" w:rsidP="008B3C5F">
      <w:pPr>
        <w:spacing w:before="120"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Lavar as mãos com sabão é a melhor forma de se proteger contra a COVID-19. Todos os tipos de sabão têm a mesma propriedade desinfetante contra o coronavírus. As substâncias químicas no sabão destruirão a capa de proteína externa do vírus e o desidratarão.</w:t>
      </w:r>
    </w:p>
    <w:p w14:paraId="0D1479FF" w14:textId="68EE5783" w:rsidR="00163931" w:rsidRPr="009E5229" w:rsidRDefault="00163931" w:rsidP="008B3C5F">
      <w:pPr>
        <w:spacing w:before="120"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Você deve lavar as mãos:</w:t>
      </w:r>
    </w:p>
    <w:p w14:paraId="51A96137" w14:textId="0123CF94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 xml:space="preserve">antes, durante </w:t>
      </w:r>
      <w:r>
        <w:rPr>
          <w:rFonts w:ascii="Arial Narrow" w:hAnsi="Arial Narrow"/>
          <w:color w:val="000000"/>
        </w:rPr>
        <w:t>e</w:t>
      </w:r>
      <w:r>
        <w:rPr>
          <w:rFonts w:ascii="Arial Narrow" w:hAnsi="Arial Narrow"/>
          <w:b/>
          <w:bCs/>
          <w:color w:val="000000"/>
        </w:rPr>
        <w:t xml:space="preserve"> depois</w:t>
      </w:r>
      <w:r>
        <w:rPr>
          <w:rFonts w:ascii="Arial Narrow" w:hAnsi="Arial Narrow"/>
          <w:color w:val="000000"/>
        </w:rPr>
        <w:t xml:space="preserve"> de preparar os alimentos;</w:t>
      </w:r>
      <w:r>
        <w:rPr>
          <w:rFonts w:ascii="Arial Narrow" w:hAnsi="Arial Narrow"/>
        </w:rPr>
        <w:t xml:space="preserve"> </w:t>
      </w:r>
    </w:p>
    <w:p w14:paraId="6A036ED1" w14:textId="77777777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>antes</w:t>
      </w:r>
      <w:r>
        <w:rPr>
          <w:rFonts w:ascii="Arial Narrow" w:hAnsi="Arial Narrow"/>
          <w:color w:val="000000"/>
        </w:rPr>
        <w:t xml:space="preserve"> de comer;</w:t>
      </w:r>
    </w:p>
    <w:p w14:paraId="20BF4116" w14:textId="77777777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 xml:space="preserve">antes </w:t>
      </w:r>
      <w:r>
        <w:rPr>
          <w:rFonts w:ascii="Arial Narrow" w:hAnsi="Arial Narrow"/>
          <w:color w:val="000000"/>
        </w:rPr>
        <w:t>e</w:t>
      </w:r>
      <w:r>
        <w:rPr>
          <w:rFonts w:ascii="Arial Narrow" w:hAnsi="Arial Narrow"/>
          <w:b/>
          <w:bCs/>
          <w:color w:val="000000"/>
        </w:rPr>
        <w:t xml:space="preserve"> depois </w:t>
      </w:r>
      <w:r>
        <w:rPr>
          <w:rFonts w:ascii="Arial Narrow" w:hAnsi="Arial Narrow"/>
          <w:color w:val="000000"/>
        </w:rPr>
        <w:t>de cuidar de alguém doente em casa que esteja vomitando ou que tenha diarreia;</w:t>
      </w:r>
    </w:p>
    <w:p w14:paraId="6430B7D1" w14:textId="77777777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 xml:space="preserve">antes </w:t>
      </w:r>
      <w:r>
        <w:rPr>
          <w:rFonts w:ascii="Arial Narrow" w:hAnsi="Arial Narrow"/>
          <w:color w:val="000000"/>
        </w:rPr>
        <w:t>e</w:t>
      </w:r>
      <w:r>
        <w:rPr>
          <w:rFonts w:ascii="Arial Narrow" w:hAnsi="Arial Narrow"/>
          <w:b/>
          <w:bCs/>
          <w:color w:val="000000"/>
        </w:rPr>
        <w:t xml:space="preserve"> depois</w:t>
      </w:r>
      <w:r>
        <w:rPr>
          <w:rFonts w:ascii="Arial Narrow" w:hAnsi="Arial Narrow"/>
          <w:color w:val="000000"/>
        </w:rPr>
        <w:t xml:space="preserve"> de tratar um corte ou ferida;</w:t>
      </w:r>
    </w:p>
    <w:p w14:paraId="3C08AA10" w14:textId="77777777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>após</w:t>
      </w:r>
      <w:r>
        <w:rPr>
          <w:rFonts w:ascii="Arial Narrow" w:hAnsi="Arial Narrow"/>
          <w:color w:val="000000"/>
        </w:rPr>
        <w:t xml:space="preserve"> ir ao banheiro;</w:t>
      </w:r>
    </w:p>
    <w:p w14:paraId="3370F930" w14:textId="7F8E7E8A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>após</w:t>
      </w:r>
      <w:r>
        <w:rPr>
          <w:rFonts w:ascii="Arial Narrow" w:hAnsi="Arial Narrow"/>
          <w:color w:val="000000"/>
        </w:rPr>
        <w:t xml:space="preserve"> </w:t>
      </w:r>
      <w:hyperlink r:id="rId15" w:history="1">
        <w:r>
          <w:rPr>
            <w:rFonts w:ascii="Arial Narrow" w:hAnsi="Arial Narrow"/>
            <w:color w:val="000000"/>
          </w:rPr>
          <w:t>trocar fraldas e limpar uma criança que foi ao banheiro;</w:t>
        </w:r>
      </w:hyperlink>
    </w:p>
    <w:p w14:paraId="101463F5" w14:textId="77777777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 xml:space="preserve">depois </w:t>
      </w:r>
      <w:r>
        <w:rPr>
          <w:rFonts w:ascii="Arial Narrow" w:hAnsi="Arial Narrow"/>
          <w:color w:val="000000"/>
        </w:rPr>
        <w:t>de assoar o nariz, tossir ou espirrar;</w:t>
      </w:r>
    </w:p>
    <w:p w14:paraId="794B6659" w14:textId="77777777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>após</w:t>
      </w:r>
      <w:r>
        <w:rPr>
          <w:rFonts w:ascii="Arial Narrow" w:hAnsi="Arial Narrow"/>
          <w:color w:val="000000"/>
        </w:rPr>
        <w:t xml:space="preserve"> tocar um animal, ração ou excrementos animais;</w:t>
      </w:r>
    </w:p>
    <w:p w14:paraId="5AA1C86A" w14:textId="424EB344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>após</w:t>
      </w:r>
      <w:r>
        <w:rPr>
          <w:rFonts w:ascii="Arial Narrow" w:hAnsi="Arial Narrow"/>
          <w:color w:val="000000"/>
        </w:rPr>
        <w:t xml:space="preserve"> tocar o lixo;</w:t>
      </w:r>
    </w:p>
    <w:p w14:paraId="60400507" w14:textId="6C0A79C1" w:rsidR="00163931" w:rsidRPr="009E5229" w:rsidRDefault="00163931" w:rsidP="008B3C5F">
      <w:pPr>
        <w:numPr>
          <w:ilvl w:val="0"/>
          <w:numId w:val="15"/>
        </w:numPr>
        <w:spacing w:before="120" w:after="0" w:line="240" w:lineRule="auto"/>
        <w:jc w:val="both"/>
        <w:rPr>
          <w:rFonts w:ascii="Arial Narrow" w:eastAsia="Times New Roman" w:hAnsi="Arial Narrow" w:cs="Times New Roman"/>
          <w:color w:val="000000"/>
        </w:rPr>
      </w:pPr>
      <w:r>
        <w:rPr>
          <w:rFonts w:ascii="Arial Narrow" w:hAnsi="Arial Narrow"/>
          <w:b/>
          <w:bCs/>
          <w:color w:val="000000"/>
        </w:rPr>
        <w:t xml:space="preserve">antes </w:t>
      </w:r>
      <w:r>
        <w:rPr>
          <w:rFonts w:ascii="Arial Narrow" w:hAnsi="Arial Narrow"/>
          <w:color w:val="000000"/>
        </w:rPr>
        <w:t xml:space="preserve">e </w:t>
      </w:r>
      <w:r>
        <w:rPr>
          <w:rFonts w:ascii="Arial Narrow" w:hAnsi="Arial Narrow"/>
          <w:b/>
          <w:bCs/>
          <w:color w:val="000000"/>
        </w:rPr>
        <w:t xml:space="preserve">depois </w:t>
      </w:r>
      <w:r>
        <w:rPr>
          <w:rFonts w:ascii="Arial Narrow" w:hAnsi="Arial Narrow"/>
          <w:color w:val="000000"/>
        </w:rPr>
        <w:t>de entrar e sair de um edifício ou taxi.</w:t>
      </w:r>
    </w:p>
    <w:p w14:paraId="56BA6C35" w14:textId="54A03E14" w:rsidR="00163931" w:rsidRDefault="00163931" w:rsidP="008B3C5F">
      <w:pPr>
        <w:spacing w:before="120"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Consulte o Anexo 2 para instruções sobre como lavar as mãos com sabão.</w:t>
      </w:r>
    </w:p>
    <w:p w14:paraId="227A62DA" w14:textId="77777777" w:rsidR="00931690" w:rsidRPr="009E5229" w:rsidRDefault="00931690" w:rsidP="008B3C5F">
      <w:pPr>
        <w:spacing w:before="120" w:after="0" w:line="240" w:lineRule="auto"/>
        <w:jc w:val="both"/>
        <w:rPr>
          <w:rFonts w:ascii="Arial Narrow" w:hAnsi="Arial Narrow"/>
        </w:rPr>
      </w:pPr>
    </w:p>
    <w:p w14:paraId="5ACD901D" w14:textId="7856F715" w:rsidR="00163931" w:rsidRPr="009E5229" w:rsidRDefault="00163931" w:rsidP="009E5229">
      <w:pPr>
        <w:pStyle w:val="Heading3"/>
        <w:rPr>
          <w:rFonts w:ascii="Arial Narrow" w:hAnsi="Arial Narrow"/>
          <w:b/>
          <w:bCs/>
          <w:color w:val="FF0000"/>
        </w:rPr>
      </w:pPr>
      <w:bookmarkStart w:id="14" w:name="_Toc37257793"/>
      <w:r>
        <w:rPr>
          <w:rFonts w:ascii="Arial Narrow" w:hAnsi="Arial Narrow"/>
          <w:b/>
          <w:bCs/>
          <w:color w:val="FF0000"/>
        </w:rPr>
        <w:t>Água</w:t>
      </w:r>
      <w:bookmarkEnd w:id="14"/>
    </w:p>
    <w:p w14:paraId="3B51DC1D" w14:textId="4949255D" w:rsidR="00163931" w:rsidRDefault="00163931" w:rsidP="008B3C5F">
      <w:pPr>
        <w:spacing w:before="120"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É muito importante conseguir manter a casa limpa, lavar as mãos e manter uma boa higiene pessoal. Para isso, você precisa ter acesso à água. Caso você não tenha água encanada em casa, você deve armazená-la em baldes grandes com tampa.</w:t>
      </w:r>
    </w:p>
    <w:p w14:paraId="4605D69B" w14:textId="77777777" w:rsidR="00931690" w:rsidRPr="009E5229" w:rsidRDefault="00931690" w:rsidP="008B3C5F">
      <w:pPr>
        <w:spacing w:before="120" w:after="0" w:line="240" w:lineRule="auto"/>
        <w:jc w:val="both"/>
        <w:rPr>
          <w:rFonts w:ascii="Arial Narrow" w:hAnsi="Arial Narrow"/>
        </w:rPr>
      </w:pPr>
    </w:p>
    <w:p w14:paraId="1B1E7C62" w14:textId="48306130" w:rsidR="00163931" w:rsidRPr="009E5229" w:rsidRDefault="00E743F6" w:rsidP="009E5229">
      <w:pPr>
        <w:pStyle w:val="Heading3"/>
        <w:rPr>
          <w:rFonts w:ascii="Arial Narrow" w:hAnsi="Arial Narrow"/>
          <w:b/>
          <w:bCs/>
          <w:color w:val="FF0000"/>
        </w:rPr>
      </w:pPr>
      <w:bookmarkStart w:id="15" w:name="_Toc37257794"/>
      <w:r>
        <w:rPr>
          <w:rFonts w:ascii="Arial Narrow" w:hAnsi="Arial Narrow"/>
          <w:b/>
          <w:bCs/>
          <w:color w:val="FF0000"/>
        </w:rPr>
        <w:t>Antisséptico</w:t>
      </w:r>
      <w:r w:rsidR="00163931">
        <w:rPr>
          <w:rFonts w:ascii="Arial Narrow" w:hAnsi="Arial Narrow"/>
          <w:b/>
          <w:bCs/>
          <w:color w:val="FF0000"/>
        </w:rPr>
        <w:t xml:space="preserve"> para as mãos</w:t>
      </w:r>
      <w:bookmarkEnd w:id="15"/>
    </w:p>
    <w:p w14:paraId="4752F67E" w14:textId="23D5D037" w:rsidR="00163931" w:rsidRDefault="00163931" w:rsidP="008B3C5F">
      <w:pPr>
        <w:spacing w:before="120"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Ele não é </w:t>
      </w:r>
      <w:r>
        <w:rPr>
          <w:rFonts w:ascii="Arial Narrow" w:hAnsi="Arial Narrow"/>
          <w:b/>
          <w:bCs/>
          <w:shd w:val="clear" w:color="auto" w:fill="E6E6E6"/>
        </w:rPr>
        <w:t xml:space="preserve">tão eficaz quanto </w:t>
      </w:r>
      <w:r>
        <w:rPr>
          <w:rFonts w:ascii="Arial Narrow" w:hAnsi="Arial Narrow"/>
        </w:rPr>
        <w:t xml:space="preserve">água e sabão, mas, às vezes, não temos acesso à </w:t>
      </w:r>
      <w:r w:rsidR="009226AC">
        <w:rPr>
          <w:rFonts w:ascii="Arial Narrow" w:hAnsi="Arial Narrow"/>
        </w:rPr>
        <w:t>água</w:t>
      </w:r>
      <w:r>
        <w:rPr>
          <w:rFonts w:ascii="Arial Narrow" w:hAnsi="Arial Narrow"/>
        </w:rPr>
        <w:t xml:space="preserve"> para lavar as mãos. Por isso, tenha sempre um </w:t>
      </w:r>
      <w:r w:rsidR="00E743F6">
        <w:rPr>
          <w:rFonts w:ascii="Arial Narrow" w:hAnsi="Arial Narrow"/>
        </w:rPr>
        <w:t xml:space="preserve">antisséptico </w:t>
      </w:r>
      <w:r>
        <w:rPr>
          <w:rFonts w:ascii="Arial Narrow" w:hAnsi="Arial Narrow"/>
        </w:rPr>
        <w:t xml:space="preserve">para as mãos com você. Grandes lojas oferecerão </w:t>
      </w:r>
      <w:r w:rsidR="00B138B6">
        <w:rPr>
          <w:rFonts w:ascii="Arial Narrow" w:hAnsi="Arial Narrow"/>
        </w:rPr>
        <w:t xml:space="preserve">antissépticos </w:t>
      </w:r>
      <w:r>
        <w:rPr>
          <w:rFonts w:ascii="Arial Narrow" w:hAnsi="Arial Narrow"/>
        </w:rPr>
        <w:t xml:space="preserve">para as mãos do lado de fora de seus edifícios, mas lojas menores e taxis nem sempre. Use seu próprio </w:t>
      </w:r>
      <w:r w:rsidR="00B138B6">
        <w:rPr>
          <w:rFonts w:ascii="Arial Narrow" w:hAnsi="Arial Narrow"/>
        </w:rPr>
        <w:t xml:space="preserve">antisséptico </w:t>
      </w:r>
      <w:r>
        <w:rPr>
          <w:rFonts w:ascii="Arial Narrow" w:hAnsi="Arial Narrow"/>
        </w:rPr>
        <w:t xml:space="preserve">ao entrar e sair. Consulte o Anexo 3 sobre o uso correto </w:t>
      </w:r>
      <w:r w:rsidR="00EE77C8">
        <w:rPr>
          <w:rFonts w:ascii="Arial Narrow" w:hAnsi="Arial Narrow"/>
        </w:rPr>
        <w:t xml:space="preserve">de antissépticos </w:t>
      </w:r>
      <w:r>
        <w:rPr>
          <w:rFonts w:ascii="Arial Narrow" w:hAnsi="Arial Narrow"/>
        </w:rPr>
        <w:t>para as mãos.</w:t>
      </w:r>
    </w:p>
    <w:p w14:paraId="6E20C99A" w14:textId="77777777" w:rsidR="00931690" w:rsidRPr="009E5229" w:rsidRDefault="00931690" w:rsidP="008B3C5F">
      <w:pPr>
        <w:spacing w:before="120" w:after="0" w:line="240" w:lineRule="auto"/>
        <w:jc w:val="both"/>
        <w:rPr>
          <w:rFonts w:ascii="Arial Narrow" w:hAnsi="Arial Narrow"/>
        </w:rPr>
      </w:pPr>
    </w:p>
    <w:p w14:paraId="7B9678E4" w14:textId="1CA863C5" w:rsidR="00163931" w:rsidRPr="009E5229" w:rsidRDefault="00163931" w:rsidP="009E5229">
      <w:pPr>
        <w:pStyle w:val="Heading3"/>
        <w:rPr>
          <w:rFonts w:ascii="Arial Narrow" w:hAnsi="Arial Narrow"/>
          <w:b/>
          <w:bCs/>
          <w:color w:val="FF0000"/>
        </w:rPr>
      </w:pPr>
      <w:bookmarkStart w:id="16" w:name="_Toc37257795"/>
      <w:r>
        <w:rPr>
          <w:rFonts w:ascii="Arial Narrow" w:hAnsi="Arial Narrow"/>
          <w:b/>
          <w:bCs/>
          <w:color w:val="FF0000"/>
        </w:rPr>
        <w:lastRenderedPageBreak/>
        <w:t>Água sanitária</w:t>
      </w:r>
      <w:bookmarkEnd w:id="16"/>
    </w:p>
    <w:p w14:paraId="030845B3" w14:textId="3BF5BF03" w:rsidR="00163931" w:rsidRPr="009E5229" w:rsidRDefault="00163931" w:rsidP="008B3C5F">
      <w:pPr>
        <w:spacing w:before="120" w:after="0" w:line="240" w:lineRule="auto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 xml:space="preserve">A água sanitária é composta de cloro e está disponível em diferentes concentrações, sendo a mais comum 5%, encontrada nos supermercados. As instruções no Anexo 4 são para a água sanitária na concentração de 5%. Caso a água sanitária que você tenha disponível seja de outra concentração, adapte os cálculos para </w:t>
      </w:r>
      <w:r w:rsidR="00F57B03">
        <w:rPr>
          <w:rFonts w:ascii="Arial Narrow" w:hAnsi="Arial Narrow"/>
        </w:rPr>
        <w:t>a sua segurança</w:t>
      </w:r>
      <w:r>
        <w:rPr>
          <w:rFonts w:ascii="Arial Narrow" w:hAnsi="Arial Narrow"/>
        </w:rPr>
        <w:t>. Converse com o responsável pelo programa WASH para mais informações.</w:t>
      </w:r>
    </w:p>
    <w:p w14:paraId="69B19FC9" w14:textId="6F6F64EE" w:rsidR="00163931" w:rsidRPr="009E5229" w:rsidRDefault="00163931" w:rsidP="008B3C5F">
      <w:pPr>
        <w:spacing w:before="120" w:after="0" w:line="240" w:lineRule="auto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 xml:space="preserve">Em casa o no trabalho, você pode usar detergentes domésticos para limpar superfícies, maçanetas, etc.  Mas você também pode usar água sanitária. </w:t>
      </w:r>
    </w:p>
    <w:p w14:paraId="54C71C87" w14:textId="5AC86D88" w:rsidR="00163931" w:rsidRPr="009E5229" w:rsidRDefault="00163931" w:rsidP="008B3C5F">
      <w:pPr>
        <w:spacing w:before="120" w:after="0" w:line="240" w:lineRule="auto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 xml:space="preserve">Siga as instruções </w:t>
      </w:r>
      <w:r w:rsidR="00437F93">
        <w:rPr>
          <w:rFonts w:ascii="Arial Narrow" w:hAnsi="Arial Narrow"/>
        </w:rPr>
        <w:t>de segurança para o uso</w:t>
      </w:r>
      <w:r>
        <w:rPr>
          <w:rFonts w:ascii="Arial Narrow" w:hAnsi="Arial Narrow"/>
        </w:rPr>
        <w:t xml:space="preserve">. As quantidades apresentadas são para pequenos volumes, já que é preciso descartar a solução e preparar </w:t>
      </w:r>
      <w:r w:rsidR="00774C31">
        <w:rPr>
          <w:rFonts w:ascii="Arial Narrow" w:hAnsi="Arial Narrow"/>
        </w:rPr>
        <w:t xml:space="preserve">um novo lote </w:t>
      </w:r>
      <w:r>
        <w:rPr>
          <w:rFonts w:ascii="Arial Narrow" w:hAnsi="Arial Narrow"/>
        </w:rPr>
        <w:t>a cada 24 horas. A solução de água sanitária perde a eficácia 24 horas após seu preparo.</w:t>
      </w:r>
    </w:p>
    <w:p w14:paraId="5529B527" w14:textId="50EB36CC" w:rsidR="00025E6E" w:rsidRPr="009E5229" w:rsidRDefault="00163931" w:rsidP="008B3C5F">
      <w:pPr>
        <w:spacing w:before="120" w:after="0" w:line="240" w:lineRule="auto"/>
        <w:jc w:val="both"/>
        <w:rPr>
          <w:rFonts w:ascii="Arial Narrow" w:eastAsia="Calibri" w:hAnsi="Arial Narrow"/>
          <w:b/>
          <w:bCs/>
        </w:rPr>
      </w:pPr>
      <w:r>
        <w:rPr>
          <w:rFonts w:ascii="Arial Narrow" w:hAnsi="Arial Narrow"/>
          <w:b/>
          <w:bCs/>
        </w:rPr>
        <w:t xml:space="preserve">A água sanitária pode matar, mantenha as soluções preparadas longe do alcance de crianças e de animais e procure atendimentos médico imediato se uma criança </w:t>
      </w:r>
      <w:r w:rsidR="00E9788C">
        <w:rPr>
          <w:rFonts w:ascii="Arial Narrow" w:hAnsi="Arial Narrow"/>
          <w:b/>
          <w:bCs/>
        </w:rPr>
        <w:t>a ingerir</w:t>
      </w:r>
      <w:r>
        <w:rPr>
          <w:rFonts w:ascii="Arial Narrow" w:hAnsi="Arial Narrow"/>
          <w:b/>
          <w:bCs/>
        </w:rPr>
        <w:t>.</w:t>
      </w:r>
    </w:p>
    <w:p w14:paraId="4F241FA1" w14:textId="77777777" w:rsidR="000B2FA1" w:rsidRPr="009E5229" w:rsidRDefault="000B2FA1" w:rsidP="008B3C5F">
      <w:pPr>
        <w:spacing w:before="120" w:after="0" w:line="240" w:lineRule="auto"/>
        <w:jc w:val="both"/>
        <w:rPr>
          <w:rFonts w:ascii="Arial Narrow" w:eastAsia="Calibri" w:hAnsi="Arial Narrow"/>
          <w:b/>
          <w:bCs/>
        </w:rPr>
      </w:pPr>
    </w:p>
    <w:p w14:paraId="1DBF550F" w14:textId="78609D62" w:rsidR="00EC3940" w:rsidRPr="009E5229" w:rsidRDefault="00EC3940" w:rsidP="009E5229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17" w:name="_Toc37257796"/>
      <w:r>
        <w:rPr>
          <w:rFonts w:ascii="Arial Narrow" w:hAnsi="Arial Narrow"/>
          <w:b/>
          <w:bCs/>
          <w:color w:val="FF0000"/>
          <w:sz w:val="24"/>
          <w:szCs w:val="24"/>
        </w:rPr>
        <w:t>O que fazer se você ou um membro da sua família apresentar sintomas?</w:t>
      </w:r>
      <w:bookmarkEnd w:id="17"/>
    </w:p>
    <w:p w14:paraId="502ED3ED" w14:textId="13BDD4DB" w:rsidR="00EC3940" w:rsidRPr="009E5229" w:rsidRDefault="00EC3940" w:rsidP="00EC3940">
      <w:pPr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b/>
          <w:bCs/>
          <w:color w:val="000000" w:themeColor="text1"/>
        </w:rPr>
        <w:t>Fique em casa</w:t>
      </w:r>
      <w:r>
        <w:rPr>
          <w:rFonts w:ascii="Arial Narrow" w:hAnsi="Arial Narrow"/>
          <w:color w:val="000000" w:themeColor="text1"/>
        </w:rPr>
        <w:t xml:space="preserve"> se apresentar febre alta, sintomas de gripe e tosse.</w:t>
      </w:r>
    </w:p>
    <w:p w14:paraId="749B9AA4" w14:textId="7F7EFFA6" w:rsidR="000B2FA1" w:rsidRPr="009E5229" w:rsidRDefault="000B2FA1" w:rsidP="00EC3940">
      <w:pPr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color w:val="000000" w:themeColor="text1"/>
        </w:rPr>
        <w:t>Isole a pessoa doente do resto da casa. De preferência em um quarto separado. Siga as orientações a seguir:</w:t>
      </w:r>
    </w:p>
    <w:p w14:paraId="1BE1EAF5" w14:textId="1D36AC53" w:rsidR="00EC3940" w:rsidRPr="009E5229" w:rsidRDefault="00EC3940" w:rsidP="00EC3940">
      <w:pPr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color w:val="000000" w:themeColor="text1"/>
        </w:rPr>
        <w:t>pratique a etiqueta respiratória (tossindo/espirrando na dobra do cotovelo e não nas mãos);</w:t>
      </w:r>
    </w:p>
    <w:p w14:paraId="44FF873B" w14:textId="62AA902A" w:rsidR="00EC3940" w:rsidRPr="009E5229" w:rsidRDefault="00EC3940" w:rsidP="00EC3940">
      <w:pPr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color w:val="000000" w:themeColor="text1"/>
        </w:rPr>
        <w:t>lave as mãos frequentemente com sabão;</w:t>
      </w:r>
      <w:r w:rsidR="007F0F23">
        <w:rPr>
          <w:rFonts w:ascii="Arial Narrow" w:hAnsi="Arial Narrow"/>
          <w:color w:val="000000" w:themeColor="text1"/>
        </w:rPr>
        <w:t xml:space="preserve"> </w:t>
      </w:r>
      <w:r w:rsidR="005B33FF">
        <w:rPr>
          <w:rFonts w:ascii="Arial Narrow" w:hAnsi="Arial Narrow"/>
          <w:color w:val="000000" w:themeColor="text1"/>
        </w:rPr>
        <w:t>antisséptico</w:t>
      </w:r>
      <w:r>
        <w:rPr>
          <w:rFonts w:ascii="Arial Narrow" w:hAnsi="Arial Narrow"/>
          <w:color w:val="000000" w:themeColor="text1"/>
        </w:rPr>
        <w:t>s para as mãos à base de álcool não são um substituto para a lavagem das mãos;</w:t>
      </w:r>
    </w:p>
    <w:p w14:paraId="19F3AE30" w14:textId="77F2398A" w:rsidR="00EC3940" w:rsidRPr="009E5229" w:rsidRDefault="00EC3940" w:rsidP="00EC3940">
      <w:pPr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color w:val="000000" w:themeColor="text1"/>
        </w:rPr>
        <w:t>procure se lembrar das pessoas com quem você teve contato na última semana que tiveram sintomas semelhantes e, se possível, procure saber como estão de saúde (contatos);</w:t>
      </w:r>
    </w:p>
    <w:p w14:paraId="346E336A" w14:textId="60B65551" w:rsidR="00EC3940" w:rsidRPr="009E5229" w:rsidRDefault="00EC3940" w:rsidP="00EC3940">
      <w:pPr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ligue para o número de assistência </w:t>
      </w:r>
      <w:r>
        <w:rPr>
          <w:rFonts w:ascii="Arial Narrow" w:hAnsi="Arial Narrow"/>
          <w:color w:val="000000" w:themeColor="text1"/>
          <w:highlight w:val="yellow"/>
        </w:rPr>
        <w:t>XXX</w:t>
      </w:r>
      <w:r>
        <w:rPr>
          <w:rFonts w:ascii="Arial Narrow" w:hAnsi="Arial Narrow"/>
          <w:color w:val="000000" w:themeColor="text1"/>
        </w:rPr>
        <w:t xml:space="preserve"> e siga as </w:t>
      </w:r>
      <w:r w:rsidR="00274E9E">
        <w:rPr>
          <w:rFonts w:ascii="Arial Narrow" w:hAnsi="Arial Narrow"/>
          <w:color w:val="000000" w:themeColor="text1"/>
        </w:rPr>
        <w:t>orientações</w:t>
      </w:r>
      <w:r>
        <w:rPr>
          <w:rFonts w:ascii="Arial Narrow" w:hAnsi="Arial Narrow"/>
          <w:color w:val="000000" w:themeColor="text1"/>
        </w:rPr>
        <w:t>;</w:t>
      </w:r>
    </w:p>
    <w:p w14:paraId="02B74A65" w14:textId="17E8ECAD" w:rsidR="00EC3940" w:rsidRPr="009E5229" w:rsidRDefault="00EC3940" w:rsidP="00EC3940">
      <w:pPr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color w:val="000000" w:themeColor="text1"/>
        </w:rPr>
        <w:t>meça regulamente a temperatura e fique atento(a) aos sinais de alerta informados pelo número de assistência;</w:t>
      </w:r>
    </w:p>
    <w:p w14:paraId="4CADB2D9" w14:textId="064353B4" w:rsidR="00EC3940" w:rsidRPr="009E5229" w:rsidRDefault="00EC3940" w:rsidP="00EC3940">
      <w:pPr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color w:val="000000" w:themeColor="text1"/>
        </w:rPr>
        <w:t>mantenha a calma;</w:t>
      </w:r>
    </w:p>
    <w:p w14:paraId="3EB3047A" w14:textId="5FEEDEF4" w:rsidR="00EC3940" w:rsidRPr="009E5229" w:rsidRDefault="00EC3940" w:rsidP="00EC3940">
      <w:pPr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color w:val="000000" w:themeColor="text1"/>
        </w:rPr>
        <w:t>mantenha-se hidratado(a), coma alimentos nutritivos e repouse.</w:t>
      </w:r>
    </w:p>
    <w:p w14:paraId="762CA656" w14:textId="7F77F5E1" w:rsidR="00EC3940" w:rsidRPr="009E5229" w:rsidRDefault="00EC3940" w:rsidP="009E5229">
      <w:pPr>
        <w:spacing w:after="12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/>
          <w:b/>
          <w:bCs/>
          <w:color w:val="000000" w:themeColor="text1"/>
        </w:rPr>
        <w:t>Os responsáveis deverão ser informados caso funcionários(as), ou seus familiares, exibam sintomas de COVID-19 e os(as) funcionários(as) deverão trabalhar de casa</w:t>
      </w:r>
      <w:r>
        <w:rPr>
          <w:rFonts w:ascii="Arial Narrow" w:hAnsi="Arial Narrow"/>
          <w:color w:val="000000" w:themeColor="text1"/>
        </w:rPr>
        <w:t>.</w:t>
      </w:r>
    </w:p>
    <w:p w14:paraId="2AF0CB2B" w14:textId="77777777" w:rsidR="00163931" w:rsidRPr="009E5229" w:rsidRDefault="00163931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p w14:paraId="530E91B6" w14:textId="04FCEEF3" w:rsidR="0056225F" w:rsidRPr="009E5229" w:rsidRDefault="0056225F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18" w:name="_Toc37257797"/>
      <w:r>
        <w:rPr>
          <w:rFonts w:ascii="Arial Narrow" w:hAnsi="Arial Narrow"/>
          <w:b/>
          <w:bCs/>
          <w:color w:val="FF0000"/>
          <w:sz w:val="24"/>
          <w:szCs w:val="24"/>
        </w:rPr>
        <w:t>Do que preciso caso tenha que cuidar de um familiar em casa?</w:t>
      </w:r>
      <w:bookmarkEnd w:id="18"/>
    </w:p>
    <w:p w14:paraId="104B0653" w14:textId="2F22F4CF" w:rsidR="0056225F" w:rsidRPr="009E5229" w:rsidRDefault="0056225F" w:rsidP="008B3C5F">
      <w:pPr>
        <w:pStyle w:val="ListParagraph"/>
        <w:numPr>
          <w:ilvl w:val="0"/>
          <w:numId w:val="12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Termômetro;</w:t>
      </w:r>
    </w:p>
    <w:p w14:paraId="74024D74" w14:textId="1B86039E" w:rsidR="0056225F" w:rsidRPr="009E5229" w:rsidRDefault="0056225F" w:rsidP="008B3C5F">
      <w:pPr>
        <w:pStyle w:val="ListParagraph"/>
        <w:numPr>
          <w:ilvl w:val="0"/>
          <w:numId w:val="12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1 x caixa de paracetamol;</w:t>
      </w:r>
    </w:p>
    <w:p w14:paraId="1762471D" w14:textId="77777777" w:rsidR="0056225F" w:rsidRPr="009E5229" w:rsidRDefault="0056225F" w:rsidP="008B3C5F">
      <w:pPr>
        <w:pStyle w:val="ListParagraph"/>
        <w:numPr>
          <w:ilvl w:val="0"/>
          <w:numId w:val="12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1 x caixa de luvas;</w:t>
      </w:r>
    </w:p>
    <w:p w14:paraId="304EF3A3" w14:textId="524D5894" w:rsidR="0056225F" w:rsidRPr="009E5229" w:rsidRDefault="0056225F" w:rsidP="008B3C5F">
      <w:pPr>
        <w:pStyle w:val="ListParagraph"/>
        <w:numPr>
          <w:ilvl w:val="0"/>
          <w:numId w:val="12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1 x caixa de máscaras</w:t>
      </w:r>
      <w:r w:rsidR="00911424">
        <w:rPr>
          <w:rFonts w:ascii="Arial Narrow" w:hAnsi="Arial Narrow"/>
        </w:rPr>
        <w:t>.</w:t>
      </w:r>
    </w:p>
    <w:p w14:paraId="76678A02" w14:textId="60A2A170" w:rsidR="0056225F" w:rsidRPr="009E5229" w:rsidRDefault="0056225F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p w14:paraId="5A1842E4" w14:textId="720471AF" w:rsidR="00025E6E" w:rsidRPr="009E5229" w:rsidRDefault="00025E6E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O paracetamol diminui a febre. Sempre siga as instruções da bula. A dose máxima para um adulto é de 4 gramas em 24 horas.</w:t>
      </w:r>
    </w:p>
    <w:p w14:paraId="28DFCACE" w14:textId="692B549F" w:rsidR="00025E6E" w:rsidRDefault="00025E6E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Você precisará de luvas e máscaras caso precise cuidar de alguém com COVID-19 em casa. Pode ser difícil encontrá-las. Remova as luvas e máscara da forma correta. Caso você as remova da forma errada, você poderá correr risco de se contaminar com a COVID-19. É por isso que elas são indicadas apenas quando você estiver cuidando de uma pessoa doente. Consulte o Anexo 5 para informações sobre como remover as luvas.</w:t>
      </w:r>
    </w:p>
    <w:p w14:paraId="68975585" w14:textId="77777777" w:rsidR="00931690" w:rsidRPr="009E5229" w:rsidRDefault="00931690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p w14:paraId="172E7E66" w14:textId="3C4FE8CC" w:rsidR="0056225F" w:rsidRPr="009E5229" w:rsidRDefault="00025E6E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19" w:name="_Toc37257798"/>
      <w:r>
        <w:rPr>
          <w:rFonts w:ascii="Arial Narrow" w:hAnsi="Arial Narrow"/>
          <w:b/>
          <w:bCs/>
          <w:color w:val="FF0000"/>
          <w:sz w:val="24"/>
          <w:szCs w:val="24"/>
        </w:rPr>
        <w:t>Como devo cuidar de um familiar em casa?</w:t>
      </w:r>
      <w:bookmarkEnd w:id="19"/>
    </w:p>
    <w:p w14:paraId="78F64BBE" w14:textId="60C1647F" w:rsidR="00434D77" w:rsidRPr="009E5229" w:rsidRDefault="00025E6E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O Anexo 6 apresenta orientações úteis sobre como cuidar de um familiar em casa.</w:t>
      </w:r>
    </w:p>
    <w:p w14:paraId="17CD872C" w14:textId="0472B300" w:rsidR="00025E6E" w:rsidRPr="009E5229" w:rsidRDefault="00025E6E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Se possível, apenas uma pessoa deverá oferecer os cuidados. Isso é importante para diminuir a transmissão para a família. Isole a pessoa doente do restante da família e ofereça cuidados apenas se necessário. Se a pessoa não precisar de ajuda, ela deve agir sozinha para reduzir o risco de transmitir a COVID-19 para o cuidador.</w:t>
      </w:r>
    </w:p>
    <w:p w14:paraId="2CCD52A8" w14:textId="01651CED" w:rsidR="00025E6E" w:rsidRPr="009E5229" w:rsidRDefault="00025E6E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 xml:space="preserve">Siga sempre as recomendações do seu país. Se o paciente piorar, informe os médicos e siga as recomendações e o apoio </w:t>
      </w:r>
      <w:r w:rsidR="00F45F7B">
        <w:rPr>
          <w:rFonts w:ascii="Arial Narrow" w:hAnsi="Arial Narrow"/>
        </w:rPr>
        <w:t>oferecido pelo</w:t>
      </w:r>
      <w:r>
        <w:rPr>
          <w:rFonts w:ascii="Arial Narrow" w:hAnsi="Arial Narrow"/>
        </w:rPr>
        <w:t xml:space="preserve"> seu país.</w:t>
      </w:r>
    </w:p>
    <w:p w14:paraId="0EE70D2A" w14:textId="77777777" w:rsidR="00E260FF" w:rsidRDefault="00E260FF" w:rsidP="008B3C5F">
      <w:pPr>
        <w:spacing w:before="120" w:after="0" w:line="240" w:lineRule="auto"/>
        <w:jc w:val="both"/>
        <w:rPr>
          <w:rFonts w:ascii="Arial Narrow" w:hAnsi="Arial Narrow"/>
        </w:rPr>
      </w:pPr>
    </w:p>
    <w:p w14:paraId="0DDB75B0" w14:textId="24593F88" w:rsidR="00084495" w:rsidRPr="009E5229" w:rsidRDefault="00084495" w:rsidP="008B3C5F">
      <w:pPr>
        <w:spacing w:before="120" w:after="0" w:line="240" w:lineRule="auto"/>
        <w:jc w:val="both"/>
        <w:rPr>
          <w:rFonts w:ascii="Arial Narrow" w:hAnsi="Arial Narrow"/>
        </w:rPr>
        <w:sectPr w:rsidR="00084495" w:rsidRPr="009E5229" w:rsidSect="009E3CFE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14:paraId="01061EE3" w14:textId="3187A1F3" w:rsidR="00BD6297" w:rsidRPr="009E5229" w:rsidRDefault="004B02FD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20" w:name="_Toc37257799"/>
      <w:r>
        <w:rPr>
          <w:rFonts w:ascii="Arial Narrow" w:hAnsi="Arial Narrow"/>
          <w:b/>
          <w:bCs/>
          <w:color w:val="FF0000"/>
          <w:sz w:val="24"/>
          <w:szCs w:val="24"/>
        </w:rPr>
        <w:lastRenderedPageBreak/>
        <w:t>Anexo 1 Automonitoramento</w:t>
      </w:r>
      <w:bookmarkEnd w:id="20"/>
    </w:p>
    <w:p w14:paraId="43AB178C" w14:textId="33F08717" w:rsidR="004B02FD" w:rsidRPr="009E5229" w:rsidRDefault="004B02FD" w:rsidP="00206750">
      <w:pPr>
        <w:spacing w:before="120" w:after="0" w:line="240" w:lineRule="auto"/>
        <w:ind w:left="-450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  <w:color w:val="000000"/>
        </w:rPr>
        <w:t xml:space="preserve">Esta é uma boa prática e deve ser seguida por todos os(as) funcionários(as) para monitorar o aparecimento de sintomas da COVID-19. Veja a seguir uma ferramenta útil que pode ajudar você. Use uma nova para cada mês. Se você não apresentar sintomas, escreva um N (não). Se você apresentar sintomas, escreva S (sim). Procure as orientações do seu médico se você escreveu S em qualquer caixa. Caso você receba alguma orientação para agir, informe </w:t>
      </w:r>
      <w:r w:rsidR="001A67FE">
        <w:rPr>
          <w:rFonts w:ascii="Arial Narrow" w:hAnsi="Arial Narrow"/>
          <w:color w:val="000000"/>
        </w:rPr>
        <w:t xml:space="preserve">o </w:t>
      </w:r>
      <w:r>
        <w:rPr>
          <w:rFonts w:ascii="Arial Narrow" w:hAnsi="Arial Narrow"/>
          <w:color w:val="000000"/>
        </w:rPr>
        <w:t xml:space="preserve">representante </w:t>
      </w:r>
      <w:r w:rsidR="001A67FE">
        <w:rPr>
          <w:rFonts w:ascii="Arial Narrow" w:hAnsi="Arial Narrow"/>
          <w:color w:val="000000"/>
        </w:rPr>
        <w:t>da sua equipe de saúde (</w:t>
      </w:r>
      <w:r w:rsidRPr="001A67FE">
        <w:rPr>
          <w:rFonts w:ascii="Arial Narrow" w:hAnsi="Arial Narrow"/>
          <w:i/>
          <w:iCs/>
          <w:color w:val="000000"/>
        </w:rPr>
        <w:t>Staff Health</w:t>
      </w:r>
      <w:r w:rsidR="001A67FE">
        <w:rPr>
          <w:rFonts w:ascii="Arial Narrow" w:hAnsi="Arial Narrow"/>
          <w:color w:val="000000"/>
        </w:rPr>
        <w:t>)</w:t>
      </w:r>
      <w:r>
        <w:rPr>
          <w:rFonts w:ascii="Arial Narrow" w:hAnsi="Arial Narrow"/>
          <w:color w:val="000000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72"/>
        <w:gridCol w:w="587"/>
        <w:gridCol w:w="497"/>
        <w:gridCol w:w="587"/>
        <w:gridCol w:w="497"/>
        <w:gridCol w:w="587"/>
        <w:gridCol w:w="497"/>
        <w:gridCol w:w="587"/>
        <w:gridCol w:w="497"/>
        <w:gridCol w:w="587"/>
        <w:gridCol w:w="497"/>
        <w:gridCol w:w="587"/>
        <w:gridCol w:w="497"/>
        <w:gridCol w:w="587"/>
        <w:gridCol w:w="497"/>
        <w:gridCol w:w="587"/>
        <w:gridCol w:w="497"/>
        <w:gridCol w:w="587"/>
        <w:gridCol w:w="497"/>
        <w:gridCol w:w="587"/>
        <w:gridCol w:w="497"/>
        <w:gridCol w:w="587"/>
        <w:gridCol w:w="551"/>
      </w:tblGrid>
      <w:tr w:rsidR="00206750" w:rsidRPr="00511FCA" w14:paraId="3C92BA76" w14:textId="062FB02E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02778C7B" w14:textId="1F15B7E0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bookmarkStart w:id="21" w:name="_Hlk35846694"/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Sintomas</w:t>
            </w:r>
          </w:p>
        </w:tc>
        <w:tc>
          <w:tcPr>
            <w:tcW w:w="419" w:type="pct"/>
            <w:gridSpan w:val="2"/>
          </w:tcPr>
          <w:p w14:paraId="15931F4D" w14:textId="4724F4FD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</w:t>
            </w:r>
          </w:p>
        </w:tc>
        <w:tc>
          <w:tcPr>
            <w:tcW w:w="419" w:type="pct"/>
            <w:gridSpan w:val="2"/>
          </w:tcPr>
          <w:p w14:paraId="13D36276" w14:textId="4DD872CF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</w:t>
            </w:r>
          </w:p>
        </w:tc>
        <w:tc>
          <w:tcPr>
            <w:tcW w:w="419" w:type="pct"/>
            <w:gridSpan w:val="2"/>
          </w:tcPr>
          <w:p w14:paraId="6449E271" w14:textId="0393C6D9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3</w:t>
            </w:r>
          </w:p>
        </w:tc>
        <w:tc>
          <w:tcPr>
            <w:tcW w:w="419" w:type="pct"/>
            <w:gridSpan w:val="2"/>
          </w:tcPr>
          <w:p w14:paraId="0CB7D326" w14:textId="517D1AD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4</w:t>
            </w:r>
          </w:p>
        </w:tc>
        <w:tc>
          <w:tcPr>
            <w:tcW w:w="419" w:type="pct"/>
            <w:gridSpan w:val="2"/>
          </w:tcPr>
          <w:p w14:paraId="3FFAD9A6" w14:textId="695E5748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5</w:t>
            </w:r>
          </w:p>
        </w:tc>
        <w:tc>
          <w:tcPr>
            <w:tcW w:w="419" w:type="pct"/>
            <w:gridSpan w:val="2"/>
          </w:tcPr>
          <w:p w14:paraId="30B57496" w14:textId="5A1C3215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6</w:t>
            </w:r>
          </w:p>
        </w:tc>
        <w:tc>
          <w:tcPr>
            <w:tcW w:w="419" w:type="pct"/>
            <w:gridSpan w:val="2"/>
          </w:tcPr>
          <w:p w14:paraId="299479DB" w14:textId="5FDD2B40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7</w:t>
            </w:r>
          </w:p>
        </w:tc>
        <w:tc>
          <w:tcPr>
            <w:tcW w:w="419" w:type="pct"/>
            <w:gridSpan w:val="2"/>
          </w:tcPr>
          <w:p w14:paraId="6E86802B" w14:textId="210D59D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8</w:t>
            </w:r>
          </w:p>
        </w:tc>
        <w:tc>
          <w:tcPr>
            <w:tcW w:w="419" w:type="pct"/>
            <w:gridSpan w:val="2"/>
          </w:tcPr>
          <w:p w14:paraId="38EFD8F3" w14:textId="5EA83635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9</w:t>
            </w:r>
          </w:p>
        </w:tc>
        <w:tc>
          <w:tcPr>
            <w:tcW w:w="419" w:type="pct"/>
            <w:gridSpan w:val="2"/>
          </w:tcPr>
          <w:p w14:paraId="6462A855" w14:textId="03D69323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10</w:t>
            </w:r>
          </w:p>
        </w:tc>
      </w:tr>
      <w:bookmarkEnd w:id="21"/>
      <w:tr w:rsidR="00511FCA" w:rsidRPr="00511FCA" w14:paraId="71189A9B" w14:textId="1671923C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240CAD4D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</w:p>
        </w:tc>
        <w:tc>
          <w:tcPr>
            <w:tcW w:w="227" w:type="pct"/>
          </w:tcPr>
          <w:p w14:paraId="1561207E" w14:textId="6EEAB834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3F7C9E1E" w14:textId="2DC639C8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4A283A1F" w14:textId="20EBAED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37493EE6" w14:textId="01C0B8FD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044A8185" w14:textId="71C3F3D1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4C7289A0" w14:textId="5487C78D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39577F05" w14:textId="178301BD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4C899033" w14:textId="06C46FBC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6CB0A307" w14:textId="33F20915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65393660" w14:textId="7E5FD951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4F6B36EF" w14:textId="11C10C4F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73B1A702" w14:textId="01444565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5F273E2C" w14:textId="772306EB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4859E4A1" w14:textId="65719C2F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1E03C47E" w14:textId="58AF852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1195CE33" w14:textId="6094198F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3B142563" w14:textId="2CA56E79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0EEB1CE9" w14:textId="618BE488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6CC0D73B" w14:textId="4ECB27AC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3D0DE24D" w14:textId="62BDCB66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</w:tr>
      <w:tr w:rsidR="00511FCA" w:rsidRPr="00511FCA" w14:paraId="775F72E4" w14:textId="2630E0B2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640819A8" w14:textId="6038A8CA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 xml:space="preserve">Febre </w:t>
            </w:r>
          </w:p>
        </w:tc>
        <w:tc>
          <w:tcPr>
            <w:tcW w:w="227" w:type="pct"/>
          </w:tcPr>
          <w:p w14:paraId="25CD253D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D21400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A1A5B84" w14:textId="2ACAB22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D1EA06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035C64B" w14:textId="0FFECD82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9508BE1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A05284D" w14:textId="61168DF3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1904BFA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2E7F1F5" w14:textId="546DC0F5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233F3D6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73A11A1" w14:textId="5EE7EB1F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FCC5A83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9C32E39" w14:textId="0160F60F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B5B8BE6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C28E1E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7705C6E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C9689D3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63267C0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6C31395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4D30502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511FCA" w:rsidRPr="00511FCA" w14:paraId="5F74C41E" w14:textId="6E73FB4F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23C79C3A" w14:textId="12F7AB5F" w:rsidR="00206750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>Tosse seca</w:t>
            </w:r>
          </w:p>
        </w:tc>
        <w:tc>
          <w:tcPr>
            <w:tcW w:w="227" w:type="pct"/>
          </w:tcPr>
          <w:p w14:paraId="3BC1193D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8D8FB39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9F20D87" w14:textId="3FA35AA3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F53FDC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5FDE21D" w14:textId="5AFDA29B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DF76BE4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7D845EF" w14:textId="6213001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51A9B93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EFF9BAC" w14:textId="67BF688B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EB11594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F03D1A6" w14:textId="1E1DF79D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A070D80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08EC809" w14:textId="5DB9553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339ADB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27D00E1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097A941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54503A6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3A9B366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0541D74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5FADD54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511FCA" w:rsidRPr="00511FCA" w14:paraId="7B746C91" w14:textId="6409D8D3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1D949A60" w14:textId="10810FD2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>Falta de ar</w:t>
            </w:r>
          </w:p>
        </w:tc>
        <w:tc>
          <w:tcPr>
            <w:tcW w:w="227" w:type="pct"/>
          </w:tcPr>
          <w:p w14:paraId="68F328CB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D7B6DC4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370DE5E" w14:textId="372ABC02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96309DD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C0FA832" w14:textId="643CBE72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9E741E1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FB45D27" w14:textId="67F2D521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FD6880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5669CF2" w14:textId="58CF32A3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0EF894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C9FF2CF" w14:textId="6A95D3E9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D991D95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F32FBFE" w14:textId="6B9DBE44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334F4B0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8CFF369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CB9FE68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661878A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69995F7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D1B26F4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5B25328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511FCA" w:rsidRPr="00511FCA" w14:paraId="22FDC767" w14:textId="752CEA63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3C75EFFC" w14:textId="4D30230D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>Dificuldade para respirar</w:t>
            </w:r>
          </w:p>
        </w:tc>
        <w:tc>
          <w:tcPr>
            <w:tcW w:w="227" w:type="pct"/>
          </w:tcPr>
          <w:p w14:paraId="13847363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CEB14D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B4B5276" w14:textId="032EFEA1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9BAD9D7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3A76D3A" w14:textId="377E0CB9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9E57E9A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9164DA4" w14:textId="67D74E58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48DA34E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7AD8B48" w14:textId="042E700F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3271DB7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7C528FE" w14:textId="5073523F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6CD01DC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1C257F7" w14:textId="16109FBE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3A36C73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728D565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48F603A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B6B776D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4D148B9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BDF968E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B9FAC02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511FCA" w:rsidRPr="00511FCA" w14:paraId="5F5F9AE2" w14:textId="3796D49E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7CD78797" w14:textId="666A2D38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 xml:space="preserve">Sintomas de gripe </w:t>
            </w:r>
          </w:p>
        </w:tc>
        <w:tc>
          <w:tcPr>
            <w:tcW w:w="227" w:type="pct"/>
          </w:tcPr>
          <w:p w14:paraId="7379AF80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42C413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E4EC740" w14:textId="218C7333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A330A51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F3E9E91" w14:textId="1043F5A2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4259A77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05602FC" w14:textId="0436C4B9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1858369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EBD3D02" w14:textId="48BE8F1F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398C7F1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CDA7028" w14:textId="3EABE5B9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3716F96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30DA73E" w14:textId="51CD137C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FB2494D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0679009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00D6C8F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E0A61C5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F55A8C5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4385E1E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17F627D" w14:textId="77777777" w:rsidR="00E260FF" w:rsidRPr="00511FCA" w:rsidRDefault="00E260FF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206750" w:rsidRPr="00511FCA" w14:paraId="5E6FF691" w14:textId="77777777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1AB8389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Sintomas</w:t>
            </w:r>
          </w:p>
        </w:tc>
        <w:tc>
          <w:tcPr>
            <w:tcW w:w="419" w:type="pct"/>
            <w:gridSpan w:val="2"/>
          </w:tcPr>
          <w:p w14:paraId="285EB6B8" w14:textId="452E84AF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11</w:t>
            </w:r>
          </w:p>
        </w:tc>
        <w:tc>
          <w:tcPr>
            <w:tcW w:w="419" w:type="pct"/>
            <w:gridSpan w:val="2"/>
          </w:tcPr>
          <w:p w14:paraId="5494727B" w14:textId="24A4FD4D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12</w:t>
            </w:r>
          </w:p>
        </w:tc>
        <w:tc>
          <w:tcPr>
            <w:tcW w:w="419" w:type="pct"/>
            <w:gridSpan w:val="2"/>
          </w:tcPr>
          <w:p w14:paraId="5DF8B704" w14:textId="68963F06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13</w:t>
            </w:r>
          </w:p>
        </w:tc>
        <w:tc>
          <w:tcPr>
            <w:tcW w:w="419" w:type="pct"/>
            <w:gridSpan w:val="2"/>
          </w:tcPr>
          <w:p w14:paraId="29920898" w14:textId="66FCB10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14</w:t>
            </w:r>
          </w:p>
        </w:tc>
        <w:tc>
          <w:tcPr>
            <w:tcW w:w="419" w:type="pct"/>
            <w:gridSpan w:val="2"/>
          </w:tcPr>
          <w:p w14:paraId="62607786" w14:textId="0720504F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15</w:t>
            </w:r>
          </w:p>
        </w:tc>
        <w:tc>
          <w:tcPr>
            <w:tcW w:w="419" w:type="pct"/>
            <w:gridSpan w:val="2"/>
          </w:tcPr>
          <w:p w14:paraId="29D63463" w14:textId="7DB5965A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16</w:t>
            </w:r>
          </w:p>
        </w:tc>
        <w:tc>
          <w:tcPr>
            <w:tcW w:w="419" w:type="pct"/>
            <w:gridSpan w:val="2"/>
          </w:tcPr>
          <w:p w14:paraId="19A4723D" w14:textId="3A55E89E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17</w:t>
            </w:r>
          </w:p>
        </w:tc>
        <w:tc>
          <w:tcPr>
            <w:tcW w:w="419" w:type="pct"/>
            <w:gridSpan w:val="2"/>
          </w:tcPr>
          <w:p w14:paraId="54BF5172" w14:textId="0CC9BADC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18</w:t>
            </w:r>
          </w:p>
        </w:tc>
        <w:tc>
          <w:tcPr>
            <w:tcW w:w="419" w:type="pct"/>
            <w:gridSpan w:val="2"/>
          </w:tcPr>
          <w:p w14:paraId="4AA46099" w14:textId="32124C03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19</w:t>
            </w:r>
          </w:p>
        </w:tc>
        <w:tc>
          <w:tcPr>
            <w:tcW w:w="419" w:type="pct"/>
            <w:gridSpan w:val="2"/>
          </w:tcPr>
          <w:p w14:paraId="1F1AB3C9" w14:textId="6A37B8A3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20</w:t>
            </w:r>
          </w:p>
        </w:tc>
      </w:tr>
      <w:tr w:rsidR="00511FCA" w:rsidRPr="00511FCA" w14:paraId="11CBFF0F" w14:textId="77777777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0852FCA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</w:p>
        </w:tc>
        <w:tc>
          <w:tcPr>
            <w:tcW w:w="227" w:type="pct"/>
          </w:tcPr>
          <w:p w14:paraId="72B2922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479E41C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1D4D638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3CF0FB4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03E4B19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777D4BF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1CD8FED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4BB5D83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1A34D32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779668B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603B5E7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60A3C0F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052F87E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0B7C475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39C87E9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5BAE098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3EAF63B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69924D9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2CB82E7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30DC62E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</w:tr>
      <w:tr w:rsidR="00511FCA" w:rsidRPr="00511FCA" w14:paraId="713F236C" w14:textId="77777777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5A049792" w14:textId="2D3F1360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 xml:space="preserve">Febre </w:t>
            </w:r>
          </w:p>
        </w:tc>
        <w:tc>
          <w:tcPr>
            <w:tcW w:w="227" w:type="pct"/>
          </w:tcPr>
          <w:p w14:paraId="7D37B3E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CFE568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44B35C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45A722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CDAF73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74C101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C11306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A7A72D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693E43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2A6EA7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87DEB4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1B84CB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664430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F6D2E8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A9DCA1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25F2CF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84D2B0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3781B2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1B5E0A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978902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511FCA" w:rsidRPr="00511FCA" w14:paraId="25D8B27C" w14:textId="77777777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1E3EDEB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lastRenderedPageBreak/>
              <w:t>Tosse seca</w:t>
            </w:r>
          </w:p>
        </w:tc>
        <w:tc>
          <w:tcPr>
            <w:tcW w:w="227" w:type="pct"/>
          </w:tcPr>
          <w:p w14:paraId="6CF315A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493901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C0AF70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BB498D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A59734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4A7997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CB873E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B434BC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FBF93A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390062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74988A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B0CFB4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C11005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346641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E79B9F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EDF1D4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072242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5E0AD7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76BF09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2F9D7C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511FCA" w:rsidRPr="00511FCA" w14:paraId="37954C9F" w14:textId="77777777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0543FED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>Falta de ar</w:t>
            </w:r>
          </w:p>
        </w:tc>
        <w:tc>
          <w:tcPr>
            <w:tcW w:w="227" w:type="pct"/>
          </w:tcPr>
          <w:p w14:paraId="1C933B2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750BC2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F4F097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62B309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1F4BFB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56BB0A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F6533C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880918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75C4E1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B2BFAC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1418AC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A74C06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C05919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CAF692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062F84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FDCA61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EDBE34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4ABABE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8EEC04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A52DA8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511FCA" w:rsidRPr="00511FCA" w14:paraId="5B550F63" w14:textId="77777777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75A94DB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>Dificuldade para respirar</w:t>
            </w:r>
          </w:p>
        </w:tc>
        <w:tc>
          <w:tcPr>
            <w:tcW w:w="227" w:type="pct"/>
          </w:tcPr>
          <w:p w14:paraId="7B17838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01CC8D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B5216B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73DEA7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D594A8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58CC85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4EEFE1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F96603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6F6101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8D45B2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5B90F3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7890E4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FF602E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BDA1F7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9F650C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985CAB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CBFBCC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2BB064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BEB8FC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6F8A16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511FCA" w:rsidRPr="00511FCA" w14:paraId="614C6B04" w14:textId="77777777" w:rsidTr="001C30AE">
        <w:trPr>
          <w:gridAfter w:val="2"/>
          <w:wAfter w:w="435" w:type="pct"/>
          <w:trHeight w:val="808"/>
        </w:trPr>
        <w:tc>
          <w:tcPr>
            <w:tcW w:w="376" w:type="pct"/>
          </w:tcPr>
          <w:p w14:paraId="693C256D" w14:textId="4B22FB05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 xml:space="preserve">Sintomas de gripe </w:t>
            </w:r>
          </w:p>
        </w:tc>
        <w:tc>
          <w:tcPr>
            <w:tcW w:w="227" w:type="pct"/>
          </w:tcPr>
          <w:p w14:paraId="4374A5F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D1070C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AC3D0B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52B0CD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F997B5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E1C7DA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60D8ED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12CBA4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BF2DAC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EC106B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E2AD03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B831AA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FA38EB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0A6752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CE8D98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BEE7FD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7AA31F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74CB88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55042C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31D979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1C30AE" w:rsidRPr="00511FCA" w14:paraId="17E456AD" w14:textId="1AA3B7F3" w:rsidTr="001C30AE">
        <w:trPr>
          <w:trHeight w:val="808"/>
        </w:trPr>
        <w:tc>
          <w:tcPr>
            <w:tcW w:w="376" w:type="pct"/>
          </w:tcPr>
          <w:p w14:paraId="0BF7B1A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Sintomas</w:t>
            </w:r>
          </w:p>
        </w:tc>
        <w:tc>
          <w:tcPr>
            <w:tcW w:w="419" w:type="pct"/>
            <w:gridSpan w:val="2"/>
          </w:tcPr>
          <w:p w14:paraId="3866574A" w14:textId="6801238F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21</w:t>
            </w:r>
          </w:p>
        </w:tc>
        <w:tc>
          <w:tcPr>
            <w:tcW w:w="419" w:type="pct"/>
            <w:gridSpan w:val="2"/>
          </w:tcPr>
          <w:p w14:paraId="492F77A4" w14:textId="0EBE21A2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22</w:t>
            </w:r>
          </w:p>
        </w:tc>
        <w:tc>
          <w:tcPr>
            <w:tcW w:w="419" w:type="pct"/>
            <w:gridSpan w:val="2"/>
          </w:tcPr>
          <w:p w14:paraId="3D0DAC8A" w14:textId="2F1D00EB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23</w:t>
            </w:r>
          </w:p>
        </w:tc>
        <w:tc>
          <w:tcPr>
            <w:tcW w:w="419" w:type="pct"/>
            <w:gridSpan w:val="2"/>
          </w:tcPr>
          <w:p w14:paraId="50A0FB6E" w14:textId="06B912A3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24</w:t>
            </w:r>
          </w:p>
        </w:tc>
        <w:tc>
          <w:tcPr>
            <w:tcW w:w="419" w:type="pct"/>
            <w:gridSpan w:val="2"/>
          </w:tcPr>
          <w:p w14:paraId="4ADA87DF" w14:textId="050CB3D6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25</w:t>
            </w:r>
          </w:p>
        </w:tc>
        <w:tc>
          <w:tcPr>
            <w:tcW w:w="419" w:type="pct"/>
            <w:gridSpan w:val="2"/>
          </w:tcPr>
          <w:p w14:paraId="3C9B58D8" w14:textId="535BCA32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26</w:t>
            </w:r>
          </w:p>
        </w:tc>
        <w:tc>
          <w:tcPr>
            <w:tcW w:w="419" w:type="pct"/>
            <w:gridSpan w:val="2"/>
          </w:tcPr>
          <w:p w14:paraId="2EAC2059" w14:textId="0368B583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27</w:t>
            </w:r>
          </w:p>
        </w:tc>
        <w:tc>
          <w:tcPr>
            <w:tcW w:w="419" w:type="pct"/>
            <w:gridSpan w:val="2"/>
          </w:tcPr>
          <w:p w14:paraId="1C61D3EC" w14:textId="630811CB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28</w:t>
            </w:r>
          </w:p>
        </w:tc>
        <w:tc>
          <w:tcPr>
            <w:tcW w:w="419" w:type="pct"/>
            <w:gridSpan w:val="2"/>
          </w:tcPr>
          <w:p w14:paraId="700BB330" w14:textId="479F8338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29</w:t>
            </w:r>
          </w:p>
        </w:tc>
        <w:tc>
          <w:tcPr>
            <w:tcW w:w="419" w:type="pct"/>
            <w:gridSpan w:val="2"/>
          </w:tcPr>
          <w:p w14:paraId="0BE629F5" w14:textId="56981660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30</w:t>
            </w:r>
          </w:p>
        </w:tc>
        <w:tc>
          <w:tcPr>
            <w:tcW w:w="435" w:type="pct"/>
            <w:gridSpan w:val="2"/>
          </w:tcPr>
          <w:p w14:paraId="15D49D07" w14:textId="28B1CFEA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Dia 31</w:t>
            </w:r>
          </w:p>
        </w:tc>
      </w:tr>
      <w:tr w:rsidR="00511FCA" w:rsidRPr="00511FCA" w14:paraId="6821B7BA" w14:textId="139FEA26" w:rsidTr="001C30AE">
        <w:trPr>
          <w:trHeight w:val="808"/>
        </w:trPr>
        <w:tc>
          <w:tcPr>
            <w:tcW w:w="376" w:type="pct"/>
          </w:tcPr>
          <w:p w14:paraId="2DDDE6F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</w:p>
        </w:tc>
        <w:tc>
          <w:tcPr>
            <w:tcW w:w="227" w:type="pct"/>
          </w:tcPr>
          <w:p w14:paraId="34F178F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2EB9F47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2EE4728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0D0AF4E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7861CA1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5A92801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4149B55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43BFD96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320305E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39053F9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196535D6" w14:textId="09BBDAEE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5ACF0C23" w14:textId="264E0159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541179C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3D7A743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1DC8DAB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3D7B609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41347C7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15976FE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27" w:type="pct"/>
          </w:tcPr>
          <w:p w14:paraId="6DAD54E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192" w:type="pct"/>
          </w:tcPr>
          <w:p w14:paraId="2D9FD7A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  <w:tc>
          <w:tcPr>
            <w:tcW w:w="218" w:type="pct"/>
          </w:tcPr>
          <w:p w14:paraId="78E65F69" w14:textId="18D25DF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manhã</w:t>
            </w:r>
          </w:p>
        </w:tc>
        <w:tc>
          <w:tcPr>
            <w:tcW w:w="217" w:type="pct"/>
          </w:tcPr>
          <w:p w14:paraId="38E73468" w14:textId="596B7A96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b/>
                <w:bCs/>
                <w:sz w:val="14"/>
                <w:szCs w:val="14"/>
              </w:rPr>
            </w:pPr>
            <w:r w:rsidRPr="00511FCA">
              <w:rPr>
                <w:rFonts w:ascii="Arial Narrow" w:hAnsi="Arial Narrow"/>
                <w:b/>
                <w:bCs/>
                <w:sz w:val="14"/>
                <w:szCs w:val="14"/>
              </w:rPr>
              <w:t>tarde</w:t>
            </w:r>
          </w:p>
        </w:tc>
      </w:tr>
      <w:tr w:rsidR="00511FCA" w:rsidRPr="00511FCA" w14:paraId="04BEFB6B" w14:textId="0B4AACA1" w:rsidTr="001C30AE">
        <w:tc>
          <w:tcPr>
            <w:tcW w:w="376" w:type="pct"/>
          </w:tcPr>
          <w:p w14:paraId="70923707" w14:textId="4192CB58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>Febre</w:t>
            </w:r>
          </w:p>
        </w:tc>
        <w:tc>
          <w:tcPr>
            <w:tcW w:w="227" w:type="pct"/>
          </w:tcPr>
          <w:p w14:paraId="34560D4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448B29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3F7209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AAB333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4D90C2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5B3934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525C83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57F7D8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6FFE58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21485E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8624C1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E0E897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EBB818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A64EAD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C9208E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96D6F9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65F120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843816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0C7B3E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184E091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8" w:type="pct"/>
          </w:tcPr>
          <w:p w14:paraId="4ACD51B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7" w:type="pct"/>
          </w:tcPr>
          <w:p w14:paraId="41C3A56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511FCA" w:rsidRPr="00511FCA" w14:paraId="263C5D8A" w14:textId="09AE344C" w:rsidTr="001C30AE">
        <w:trPr>
          <w:trHeight w:val="808"/>
        </w:trPr>
        <w:tc>
          <w:tcPr>
            <w:tcW w:w="376" w:type="pct"/>
          </w:tcPr>
          <w:p w14:paraId="2DBFDF5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>Tosse seca</w:t>
            </w:r>
          </w:p>
        </w:tc>
        <w:tc>
          <w:tcPr>
            <w:tcW w:w="227" w:type="pct"/>
          </w:tcPr>
          <w:p w14:paraId="34E89BB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AA9DC3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1733BE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CCDA65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872615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70E3B5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8089ED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DC1F36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4A3555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90EAB4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2CE6CA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42A5D8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852628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B9BA4A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D083D9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02F6FD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6E28ED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C8E414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86BB1C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68F65A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8" w:type="pct"/>
          </w:tcPr>
          <w:p w14:paraId="7B18F81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7" w:type="pct"/>
          </w:tcPr>
          <w:p w14:paraId="07F251D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1C30AE" w:rsidRPr="00511FCA" w14:paraId="623514D8" w14:textId="763A63AB" w:rsidTr="001C30AE">
        <w:trPr>
          <w:trHeight w:val="808"/>
        </w:trPr>
        <w:tc>
          <w:tcPr>
            <w:tcW w:w="376" w:type="pct"/>
          </w:tcPr>
          <w:p w14:paraId="74DD39B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>Falta de ar</w:t>
            </w:r>
          </w:p>
        </w:tc>
        <w:tc>
          <w:tcPr>
            <w:tcW w:w="227" w:type="pct"/>
          </w:tcPr>
          <w:p w14:paraId="65FD1A3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9E3BB4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094399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172CC9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C1FC29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979708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2DFB81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BA5101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666E06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3BBA31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06D654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FD240A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007694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75E0F5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E7EB0C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D50B0A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B96329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C1F939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26EAFD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B5BF79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8" w:type="pct"/>
          </w:tcPr>
          <w:p w14:paraId="390E8AA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7" w:type="pct"/>
          </w:tcPr>
          <w:p w14:paraId="7DEA52D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1C30AE" w:rsidRPr="00511FCA" w14:paraId="30846AC4" w14:textId="21787C43" w:rsidTr="001C30AE">
        <w:trPr>
          <w:trHeight w:val="808"/>
        </w:trPr>
        <w:tc>
          <w:tcPr>
            <w:tcW w:w="376" w:type="pct"/>
          </w:tcPr>
          <w:p w14:paraId="296D91E4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>Dificuldade para respirar</w:t>
            </w:r>
          </w:p>
        </w:tc>
        <w:tc>
          <w:tcPr>
            <w:tcW w:w="227" w:type="pct"/>
          </w:tcPr>
          <w:p w14:paraId="6B828F1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AB99A6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D659B9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E0FBE5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D05BD1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033D8A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00B221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62862C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6662B85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44612EE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F5118F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5369F5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B8C3CAD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0E0091CA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6E5BD2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696B25F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E45D69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846C7F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3E71DF1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187599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8" w:type="pct"/>
          </w:tcPr>
          <w:p w14:paraId="2643E9E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7" w:type="pct"/>
          </w:tcPr>
          <w:p w14:paraId="1670714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  <w:tr w:rsidR="001C30AE" w:rsidRPr="00511FCA" w14:paraId="3C063EE4" w14:textId="72B5582C" w:rsidTr="001C30AE">
        <w:trPr>
          <w:trHeight w:val="809"/>
        </w:trPr>
        <w:tc>
          <w:tcPr>
            <w:tcW w:w="376" w:type="pct"/>
          </w:tcPr>
          <w:p w14:paraId="6300BF89" w14:textId="42D6C6DA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  <w:r w:rsidRPr="00511FCA">
              <w:rPr>
                <w:rFonts w:ascii="Arial Narrow" w:hAnsi="Arial Narrow"/>
                <w:sz w:val="14"/>
                <w:szCs w:val="14"/>
              </w:rPr>
              <w:t xml:space="preserve">Sintomas de gripe </w:t>
            </w:r>
          </w:p>
        </w:tc>
        <w:tc>
          <w:tcPr>
            <w:tcW w:w="227" w:type="pct"/>
          </w:tcPr>
          <w:p w14:paraId="2EC0DEE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83458F3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B4546F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BC0E9D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72D6E09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3872459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12E471C6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60ED6A1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F0B8777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48589FE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0AFBE35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C4D9329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713973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559BD9B0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56FB193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A0247F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449090EC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791489AB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27" w:type="pct"/>
          </w:tcPr>
          <w:p w14:paraId="23F26075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192" w:type="pct"/>
          </w:tcPr>
          <w:p w14:paraId="246B1B62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8" w:type="pct"/>
          </w:tcPr>
          <w:p w14:paraId="32048B78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  <w:tc>
          <w:tcPr>
            <w:tcW w:w="217" w:type="pct"/>
          </w:tcPr>
          <w:p w14:paraId="73673B41" w14:textId="77777777" w:rsidR="00611A1A" w:rsidRPr="00511FCA" w:rsidRDefault="00611A1A" w:rsidP="008B3C5F">
            <w:pPr>
              <w:spacing w:before="120"/>
              <w:jc w:val="both"/>
              <w:rPr>
                <w:rFonts w:ascii="Arial Narrow" w:eastAsia="Calibri" w:hAnsi="Arial Narrow" w:cs="Calibri"/>
                <w:sz w:val="14"/>
                <w:szCs w:val="14"/>
              </w:rPr>
            </w:pPr>
          </w:p>
        </w:tc>
      </w:tr>
    </w:tbl>
    <w:p w14:paraId="639E6F97" w14:textId="2ECB01CC" w:rsidR="004B02FD" w:rsidRPr="00206750" w:rsidRDefault="00611A1A" w:rsidP="00206750">
      <w:pPr>
        <w:spacing w:after="0" w:line="240" w:lineRule="auto"/>
        <w:jc w:val="both"/>
        <w:rPr>
          <w:rFonts w:ascii="Arial Narrow" w:eastAsia="Calibri" w:hAnsi="Arial Narrow" w:cs="Calibri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Febre = Temperatura acima de 37,5 °C ou 99,5 °F</w:t>
      </w:r>
    </w:p>
    <w:p w14:paraId="10E33251" w14:textId="77777777" w:rsidR="00611A1A" w:rsidRPr="00206750" w:rsidRDefault="00611A1A" w:rsidP="00206750">
      <w:pPr>
        <w:spacing w:after="0" w:line="240" w:lineRule="auto"/>
        <w:jc w:val="both"/>
        <w:rPr>
          <w:rFonts w:ascii="Arial Narrow" w:eastAsia="Calibri" w:hAnsi="Arial Narrow" w:cs="Calibri"/>
          <w:sz w:val="20"/>
          <w:szCs w:val="20"/>
        </w:rPr>
        <w:sectPr w:rsidR="00611A1A" w:rsidRPr="00206750" w:rsidSect="00206750">
          <w:pgSz w:w="15840" w:h="12240" w:orient="landscape"/>
          <w:pgMar w:top="990" w:right="1440" w:bottom="1440" w:left="1440" w:header="720" w:footer="720" w:gutter="0"/>
          <w:cols w:space="720"/>
          <w:docGrid w:linePitch="360"/>
        </w:sectPr>
      </w:pPr>
      <w:r>
        <w:rPr>
          <w:rFonts w:ascii="Arial Narrow" w:hAnsi="Arial Narrow"/>
          <w:sz w:val="20"/>
          <w:szCs w:val="20"/>
        </w:rPr>
        <w:t>Sintomas de gripe = dores no corpo, coriza, muito cansaço</w:t>
      </w:r>
    </w:p>
    <w:p w14:paraId="6EA476D4" w14:textId="4F6BB5DC" w:rsidR="00611A1A" w:rsidRPr="009E5229" w:rsidRDefault="00611A1A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22" w:name="_Toc37257800"/>
      <w:r>
        <w:rPr>
          <w:rFonts w:ascii="Arial Narrow" w:hAnsi="Arial Narrow"/>
          <w:b/>
          <w:bCs/>
          <w:color w:val="FF0000"/>
          <w:sz w:val="24"/>
          <w:szCs w:val="24"/>
        </w:rPr>
        <w:lastRenderedPageBreak/>
        <w:t>Anexo 2 – Lavagem das mãos com água e sabão</w:t>
      </w:r>
      <w:bookmarkEnd w:id="22"/>
    </w:p>
    <w:p w14:paraId="722C85DF" w14:textId="18997310" w:rsidR="0062794A" w:rsidRPr="009E5229" w:rsidRDefault="009F025B" w:rsidP="008B3C5F">
      <w:pPr>
        <w:spacing w:before="120" w:after="0" w:line="240" w:lineRule="auto"/>
        <w:jc w:val="both"/>
        <w:rPr>
          <w:rFonts w:ascii="Arial Narrow" w:hAnsi="Arial Narrow"/>
        </w:rPr>
      </w:pPr>
      <w:hyperlink r:id="rId16" w:history="1">
        <w:r w:rsidR="006C2BD8">
          <w:rPr>
            <w:rStyle w:val="Hyperlink"/>
            <w:rFonts w:ascii="Arial Narrow" w:hAnsi="Arial Narrow"/>
          </w:rPr>
          <w:t>https://www.youtube.com/watch?v=3PmVJQUCm4E</w:t>
        </w:r>
      </w:hyperlink>
    </w:p>
    <w:p w14:paraId="2CB52049" w14:textId="4E2F788B" w:rsidR="0062794A" w:rsidRPr="009E5229" w:rsidRDefault="00C473AF" w:rsidP="008B3C5F">
      <w:pPr>
        <w:spacing w:before="120" w:after="0" w:line="240" w:lineRule="auto"/>
        <w:jc w:val="both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997FC6E" wp14:editId="2A47289C">
            <wp:simplePos x="0" y="0"/>
            <wp:positionH relativeFrom="page">
              <wp:posOffset>352425</wp:posOffset>
            </wp:positionH>
            <wp:positionV relativeFrom="paragraph">
              <wp:posOffset>442595</wp:posOffset>
            </wp:positionV>
            <wp:extent cx="6477000" cy="7286625"/>
            <wp:effectExtent l="0" t="0" r="0" b="9525"/>
            <wp:wrapTight wrapText="bothSides">
              <wp:wrapPolygon edited="0">
                <wp:start x="0" y="0"/>
                <wp:lineTo x="0" y="21572"/>
                <wp:lineTo x="21536" y="21572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27506" r="5274" b="2672"/>
                    <a:stretch/>
                  </pic:blipFill>
                  <pic:spPr bwMode="auto">
                    <a:xfrm>
                      <a:off x="0" y="0"/>
                      <a:ext cx="64770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794A">
        <w:rPr>
          <w:rFonts w:ascii="Arial Narrow" w:hAnsi="Arial Narrow"/>
        </w:rPr>
        <w:t>https://www.who.int/gpsc/clean_hands_protection/en/</w:t>
      </w:r>
    </w:p>
    <w:p w14:paraId="563F8B13" w14:textId="5C268E57" w:rsidR="00E91946" w:rsidRPr="009E5229" w:rsidRDefault="00E91946" w:rsidP="008B3C5F">
      <w:pPr>
        <w:spacing w:before="120" w:after="0" w:line="240" w:lineRule="auto"/>
        <w:jc w:val="both"/>
        <w:rPr>
          <w:rFonts w:ascii="Arial Narrow" w:hAnsi="Arial Narrow"/>
        </w:rPr>
      </w:pPr>
      <w:r>
        <w:br w:type="page"/>
      </w:r>
    </w:p>
    <w:p w14:paraId="70E53758" w14:textId="269EB08A" w:rsidR="00BD6297" w:rsidRPr="009E5229" w:rsidRDefault="00971035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23" w:name="_Toc37257801"/>
      <w:r>
        <w:rPr>
          <w:rFonts w:ascii="Arial Narrow" w:hAnsi="Arial Narrow"/>
          <w:b/>
          <w:bCs/>
          <w:color w:val="FF0000"/>
          <w:sz w:val="24"/>
          <w:szCs w:val="24"/>
        </w:rPr>
        <w:lastRenderedPageBreak/>
        <w:t xml:space="preserve">Anexo 3 – </w:t>
      </w:r>
      <w:r w:rsidR="005744C8">
        <w:rPr>
          <w:rFonts w:ascii="Arial Narrow" w:hAnsi="Arial Narrow"/>
          <w:b/>
          <w:bCs/>
          <w:color w:val="FF0000"/>
          <w:sz w:val="24"/>
          <w:szCs w:val="24"/>
        </w:rPr>
        <w:t>Limpeza</w:t>
      </w:r>
      <w:r>
        <w:rPr>
          <w:rFonts w:ascii="Arial Narrow" w:hAnsi="Arial Narrow"/>
          <w:b/>
          <w:bCs/>
          <w:color w:val="FF0000"/>
          <w:sz w:val="24"/>
          <w:szCs w:val="24"/>
        </w:rPr>
        <w:t xml:space="preserve"> das mãos com </w:t>
      </w:r>
      <w:r w:rsidR="005744C8">
        <w:rPr>
          <w:rFonts w:ascii="Arial Narrow" w:hAnsi="Arial Narrow"/>
          <w:b/>
          <w:bCs/>
          <w:color w:val="FF0000"/>
          <w:sz w:val="24"/>
          <w:szCs w:val="24"/>
        </w:rPr>
        <w:t>antisséptico</w:t>
      </w:r>
      <w:bookmarkEnd w:id="23"/>
    </w:p>
    <w:p w14:paraId="13050A43" w14:textId="51DFFB43" w:rsidR="0062794A" w:rsidRPr="009E5229" w:rsidRDefault="009F025B" w:rsidP="008B3C5F">
      <w:pPr>
        <w:spacing w:before="120" w:after="0" w:line="240" w:lineRule="auto"/>
        <w:jc w:val="both"/>
        <w:rPr>
          <w:rFonts w:ascii="Arial Narrow" w:hAnsi="Arial Narrow"/>
        </w:rPr>
      </w:pPr>
      <w:hyperlink r:id="rId18" w:history="1">
        <w:r w:rsidR="006C2BD8">
          <w:rPr>
            <w:rStyle w:val="Hyperlink"/>
            <w:rFonts w:ascii="Arial Narrow" w:hAnsi="Arial Narrow"/>
          </w:rPr>
          <w:t>https://www.who.int/gpsc/5may/How_To_HandRub_Poster.pdf?ua=1</w:t>
        </w:r>
      </w:hyperlink>
      <w:r w:rsidR="006C2BD8">
        <w:rPr>
          <w:rFonts w:ascii="Arial Narrow" w:hAnsi="Arial Narrow"/>
        </w:rPr>
        <w:t xml:space="preserve"> </w:t>
      </w:r>
    </w:p>
    <w:p w14:paraId="0A9B2088" w14:textId="77777777" w:rsidR="007959C2" w:rsidRDefault="007959C2" w:rsidP="00C473AF">
      <w:pPr>
        <w:pStyle w:val="NoSpacing"/>
      </w:pPr>
    </w:p>
    <w:p w14:paraId="30C26F29" w14:textId="77777777" w:rsidR="00C473AF" w:rsidRDefault="00C473AF" w:rsidP="00C473AF">
      <w:pPr>
        <w:pStyle w:val="NoSpacing"/>
        <w:rPr>
          <w:rFonts w:ascii="Arial Narrow" w:eastAsia="Calibri" w:hAnsi="Arial Narrow" w:cs="Calibri"/>
        </w:rPr>
      </w:pPr>
    </w:p>
    <w:p w14:paraId="002E1F29" w14:textId="45793D05" w:rsidR="00C473AF" w:rsidRPr="009E5229" w:rsidRDefault="00C473AF" w:rsidP="007959C2">
      <w:pPr>
        <w:pStyle w:val="NoSpacing"/>
        <w:jc w:val="center"/>
        <w:rPr>
          <w:rFonts w:ascii="Arial Narrow" w:eastAsia="Calibri" w:hAnsi="Arial Narrow" w:cs="Calibri"/>
        </w:rPr>
        <w:sectPr w:rsidR="00C473AF" w:rsidRPr="009E5229" w:rsidSect="00611A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473AF">
        <w:rPr>
          <w:noProof/>
        </w:rPr>
        <w:drawing>
          <wp:inline distT="0" distB="0" distL="0" distR="0" wp14:anchorId="5726B012" wp14:editId="6FFAF60E">
            <wp:extent cx="5930490" cy="746225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551" t="436" r="4631" b="3342"/>
                    <a:stretch/>
                  </pic:blipFill>
                  <pic:spPr bwMode="auto">
                    <a:xfrm>
                      <a:off x="0" y="0"/>
                      <a:ext cx="5939952" cy="747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C2DB5" w14:textId="3B5E3124" w:rsidR="00206750" w:rsidRDefault="00206750" w:rsidP="00206750">
      <w:pPr>
        <w:pStyle w:val="Heading2"/>
        <w:spacing w:before="120" w:line="240" w:lineRule="auto"/>
        <w:jc w:val="both"/>
        <w:rPr>
          <w:rFonts w:ascii="Arial Narrow" w:hAnsi="Arial Narrow"/>
          <w:b/>
          <w:bCs/>
          <w:color w:val="FF0000"/>
          <w:sz w:val="24"/>
          <w:szCs w:val="24"/>
        </w:rPr>
      </w:pPr>
      <w:bookmarkStart w:id="24" w:name="_Toc37257802"/>
      <w:r>
        <w:rPr>
          <w:rFonts w:ascii="Arial Narrow" w:hAnsi="Arial Narrow"/>
          <w:b/>
          <w:bCs/>
          <w:color w:val="FF0000"/>
          <w:sz w:val="24"/>
          <w:szCs w:val="24"/>
        </w:rPr>
        <w:lastRenderedPageBreak/>
        <w:t>Anexo 4 – Solução de água sanitária para limpeza e lavagem das mãos</w:t>
      </w:r>
      <w:bookmarkEnd w:id="24"/>
    </w:p>
    <w:p w14:paraId="49CCC8CF" w14:textId="0161374B" w:rsidR="00C00BCD" w:rsidRPr="00C00BCD" w:rsidRDefault="00B9145B" w:rsidP="00C00BCD">
      <w:r>
        <w:rPr>
          <w:noProof/>
        </w:rPr>
        <w:drawing>
          <wp:inline distT="0" distB="0" distL="0" distR="0" wp14:anchorId="7A131BD6" wp14:editId="3178C66E">
            <wp:extent cx="8351520" cy="4960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496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B43B6" w14:textId="213EFB3F" w:rsidR="00206750" w:rsidRPr="00206750" w:rsidRDefault="00206750" w:rsidP="00206750"/>
    <w:p w14:paraId="787E6E61" w14:textId="2C8A0823" w:rsidR="00971035" w:rsidRPr="009E5229" w:rsidRDefault="00971035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p w14:paraId="4BBA920E" w14:textId="0FEA34C4" w:rsidR="004B02FD" w:rsidRPr="009E5229" w:rsidRDefault="00B9145B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  <w:sectPr w:rsidR="004B02FD" w:rsidRPr="009E5229" w:rsidSect="0097103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 Narrow" w:eastAsia="Calibri" w:hAnsi="Arial Narrow" w:cs="Calibri"/>
          <w:noProof/>
        </w:rPr>
        <w:lastRenderedPageBreak/>
        <w:drawing>
          <wp:inline distT="0" distB="0" distL="0" distR="0" wp14:anchorId="313A703F" wp14:editId="2852EA10">
            <wp:extent cx="8740140" cy="515112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515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8A8F0" w14:textId="52205DCE" w:rsidR="0062794A" w:rsidRPr="009E5229" w:rsidRDefault="0062794A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25" w:name="_Toc37257803"/>
      <w:r>
        <w:rPr>
          <w:rFonts w:ascii="Arial Narrow" w:hAnsi="Arial Narrow"/>
          <w:b/>
          <w:bCs/>
          <w:color w:val="FF0000"/>
          <w:sz w:val="24"/>
          <w:szCs w:val="24"/>
        </w:rPr>
        <w:lastRenderedPageBreak/>
        <w:t>Anexo 5 – Como remover as luvas</w:t>
      </w:r>
      <w:bookmarkEnd w:id="25"/>
    </w:p>
    <w:p w14:paraId="71515EEE" w14:textId="18B71A00" w:rsidR="0062794A" w:rsidRPr="009E5229" w:rsidRDefault="009F025B" w:rsidP="008B3C5F">
      <w:pPr>
        <w:spacing w:before="120" w:after="0" w:line="240" w:lineRule="auto"/>
        <w:jc w:val="both"/>
        <w:rPr>
          <w:rFonts w:ascii="Arial Narrow" w:eastAsia="Calibri" w:hAnsi="Arial Narrow" w:cstheme="majorBidi"/>
          <w:color w:val="2F5496" w:themeColor="accent1" w:themeShade="BF"/>
        </w:rPr>
      </w:pPr>
      <w:hyperlink r:id="rId22" w:history="1">
        <w:r w:rsidR="006C2BD8">
          <w:rPr>
            <w:rStyle w:val="Hyperlink"/>
            <w:rFonts w:ascii="Arial Narrow" w:hAnsi="Arial Narrow"/>
          </w:rPr>
          <w:t>https://www.globus.co.uk/assets/files/How-To-Safely-Remove-Your-Disposable-Gloves-A4-0615.pdf</w:t>
        </w:r>
      </w:hyperlink>
    </w:p>
    <w:p w14:paraId="34D136AC" w14:textId="1B5D15B8" w:rsidR="0062794A" w:rsidRPr="009E5229" w:rsidRDefault="00F56649" w:rsidP="002D6060">
      <w:pPr>
        <w:spacing w:before="120" w:after="0" w:line="240" w:lineRule="auto"/>
        <w:jc w:val="center"/>
        <w:rPr>
          <w:rFonts w:ascii="Arial Narrow" w:eastAsia="Calibri" w:hAnsi="Arial Narrow" w:cstheme="majorBidi"/>
          <w:color w:val="2F5496" w:themeColor="accent1" w:themeShade="BF"/>
        </w:rPr>
      </w:pPr>
      <w:r w:rsidRPr="00F56649">
        <w:rPr>
          <w:noProof/>
        </w:rPr>
        <w:drawing>
          <wp:inline distT="0" distB="0" distL="0" distR="0" wp14:anchorId="5D16E405" wp14:editId="66473098">
            <wp:extent cx="5104133" cy="6192224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4555" cy="622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9EC6" w14:textId="5F17DE2E" w:rsidR="002D6060" w:rsidRDefault="002D6060" w:rsidP="002D6060">
      <w:pPr>
        <w:spacing w:before="120" w:after="0" w:line="240" w:lineRule="auto"/>
        <w:jc w:val="center"/>
      </w:pPr>
      <w:r w:rsidRPr="002D6060">
        <w:rPr>
          <w:noProof/>
        </w:rPr>
        <w:drawing>
          <wp:inline distT="0" distB="0" distL="0" distR="0" wp14:anchorId="31B38598" wp14:editId="4981EF60">
            <wp:extent cx="4525237" cy="1343771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6165" cy="149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F43C" w14:textId="70A5CADA" w:rsidR="004B02FD" w:rsidRPr="009E5229" w:rsidRDefault="004B02FD" w:rsidP="008B3C5F">
      <w:pPr>
        <w:pStyle w:val="Heading2"/>
        <w:spacing w:before="120" w:line="240" w:lineRule="auto"/>
        <w:jc w:val="both"/>
        <w:rPr>
          <w:rFonts w:ascii="Arial Narrow" w:eastAsia="Calibri" w:hAnsi="Arial Narrow"/>
          <w:b/>
          <w:bCs/>
          <w:color w:val="FF0000"/>
          <w:sz w:val="24"/>
          <w:szCs w:val="24"/>
        </w:rPr>
      </w:pPr>
      <w:bookmarkStart w:id="26" w:name="_Toc37257804"/>
      <w:r>
        <w:rPr>
          <w:rFonts w:ascii="Arial Narrow" w:hAnsi="Arial Narrow"/>
          <w:b/>
          <w:bCs/>
          <w:color w:val="FF0000"/>
          <w:sz w:val="24"/>
          <w:szCs w:val="24"/>
        </w:rPr>
        <w:lastRenderedPageBreak/>
        <w:t>Anexo 6 Cuidando de uma pessoa em casa</w:t>
      </w:r>
      <w:bookmarkEnd w:id="26"/>
    </w:p>
    <w:p w14:paraId="478370C5" w14:textId="3E1B5184" w:rsidR="004B02FD" w:rsidRPr="009E5229" w:rsidRDefault="004B02FD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A pessoa isolada em casa deve:</w:t>
      </w:r>
    </w:p>
    <w:p w14:paraId="0656CCEE" w14:textId="3AB42D49" w:rsidR="005615E1" w:rsidRPr="005615E1" w:rsidRDefault="00DF4803" w:rsidP="00EE475E">
      <w:pPr>
        <w:pStyle w:val="ListParagraph"/>
        <w:numPr>
          <w:ilvl w:val="0"/>
          <w:numId w:val="24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f</w:t>
      </w:r>
      <w:r w:rsidR="004B02FD" w:rsidRPr="005615E1">
        <w:rPr>
          <w:rFonts w:ascii="Arial Narrow" w:hAnsi="Arial Narrow"/>
        </w:rPr>
        <w:t xml:space="preserve">icar em um único cômodo bem ventilado e de preferência com seu próprio banheiro. Caso algum outro membro da família precise ficar no mesmo cômodo, aconselha-se </w:t>
      </w:r>
      <w:r w:rsidR="00546DF2" w:rsidRPr="005615E1">
        <w:rPr>
          <w:rFonts w:ascii="Arial Narrow" w:hAnsi="Arial Narrow"/>
        </w:rPr>
        <w:t xml:space="preserve">manter uma distância de </w:t>
      </w:r>
      <w:r w:rsidR="004B02FD" w:rsidRPr="005615E1">
        <w:rPr>
          <w:rFonts w:ascii="Arial Narrow" w:hAnsi="Arial Narrow"/>
        </w:rPr>
        <w:t>pelo menos 1</w:t>
      </w:r>
      <w:r w:rsidR="00546DF2" w:rsidRPr="005615E1">
        <w:rPr>
          <w:rFonts w:ascii="Arial Narrow" w:hAnsi="Arial Narrow"/>
        </w:rPr>
        <w:t xml:space="preserve"> a </w:t>
      </w:r>
      <w:r w:rsidR="004B02FD" w:rsidRPr="005615E1">
        <w:rPr>
          <w:rFonts w:ascii="Arial Narrow" w:hAnsi="Arial Narrow"/>
        </w:rPr>
        <w:t>2 entre as pessoas</w:t>
      </w:r>
      <w:r w:rsidR="005615E1">
        <w:rPr>
          <w:rFonts w:ascii="Arial Narrow" w:hAnsi="Arial Narrow"/>
        </w:rPr>
        <w:t>;</w:t>
      </w:r>
    </w:p>
    <w:p w14:paraId="014711BD" w14:textId="77777777" w:rsidR="005615E1" w:rsidRPr="005615E1" w:rsidRDefault="004B02FD" w:rsidP="00EE475E">
      <w:pPr>
        <w:pStyle w:val="ListParagraph"/>
        <w:numPr>
          <w:ilvl w:val="0"/>
          <w:numId w:val="24"/>
        </w:numPr>
        <w:spacing w:before="120"/>
        <w:jc w:val="both"/>
        <w:rPr>
          <w:rFonts w:ascii="Arial Narrow" w:eastAsia="Calibri" w:hAnsi="Arial Narrow"/>
        </w:rPr>
      </w:pPr>
      <w:r w:rsidRPr="005615E1">
        <w:rPr>
          <w:rFonts w:ascii="Arial Narrow" w:hAnsi="Arial Narrow"/>
        </w:rPr>
        <w:t>ficar longe de idosos, mulheres grávidas, criança e pessoas com outras doenças que morem na mesma casa;</w:t>
      </w:r>
    </w:p>
    <w:p w14:paraId="11920756" w14:textId="77777777" w:rsidR="005615E1" w:rsidRPr="005615E1" w:rsidRDefault="004B02FD" w:rsidP="00EE475E">
      <w:pPr>
        <w:pStyle w:val="ListParagraph"/>
        <w:numPr>
          <w:ilvl w:val="0"/>
          <w:numId w:val="24"/>
        </w:numPr>
        <w:spacing w:before="120"/>
        <w:jc w:val="both"/>
        <w:rPr>
          <w:rFonts w:ascii="Arial Narrow" w:eastAsia="Calibri" w:hAnsi="Arial Narrow"/>
        </w:rPr>
      </w:pPr>
      <w:r w:rsidRPr="005615E1">
        <w:rPr>
          <w:rFonts w:ascii="Arial Narrow" w:hAnsi="Arial Narrow"/>
        </w:rPr>
        <w:t>ficar dentro do cômodo;</w:t>
      </w:r>
    </w:p>
    <w:p w14:paraId="21759063" w14:textId="4F15C777" w:rsidR="004B02FD" w:rsidRPr="005615E1" w:rsidRDefault="004B02FD" w:rsidP="00EE475E">
      <w:pPr>
        <w:pStyle w:val="ListParagraph"/>
        <w:numPr>
          <w:ilvl w:val="0"/>
          <w:numId w:val="24"/>
        </w:numPr>
        <w:spacing w:before="120"/>
        <w:jc w:val="both"/>
        <w:rPr>
          <w:rFonts w:ascii="Arial Narrow" w:eastAsia="Calibri" w:hAnsi="Arial Narrow"/>
        </w:rPr>
      </w:pPr>
      <w:r w:rsidRPr="005615E1">
        <w:rPr>
          <w:rFonts w:ascii="Arial Narrow" w:hAnsi="Arial Narrow"/>
        </w:rPr>
        <w:t xml:space="preserve">sob nenhuma circunstância participar de encontros sociais/religiosos, como casamentos, velórios, etc. </w:t>
      </w:r>
    </w:p>
    <w:p w14:paraId="3630D745" w14:textId="77777777" w:rsidR="004B02FD" w:rsidRPr="009E5229" w:rsidRDefault="004B02FD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 xml:space="preserve">A pessoa deve sempre: </w:t>
      </w:r>
    </w:p>
    <w:p w14:paraId="6B418B47" w14:textId="01F6D79C" w:rsidR="00DF4803" w:rsidRPr="00DF4803" w:rsidRDefault="00DF4803" w:rsidP="005615E1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l</w:t>
      </w:r>
      <w:r w:rsidR="004B02FD" w:rsidRPr="005615E1">
        <w:rPr>
          <w:rFonts w:ascii="Arial Narrow" w:hAnsi="Arial Narrow"/>
        </w:rPr>
        <w:t xml:space="preserve">avar com frequência as mãos com água e sabão ou com um </w:t>
      </w:r>
      <w:r w:rsidR="005744C8">
        <w:rPr>
          <w:rFonts w:ascii="Arial Narrow" w:hAnsi="Arial Narrow"/>
        </w:rPr>
        <w:t>antisséptico</w:t>
      </w:r>
      <w:r w:rsidR="004B02FD" w:rsidRPr="005615E1">
        <w:rPr>
          <w:rFonts w:ascii="Arial Narrow" w:hAnsi="Arial Narrow"/>
        </w:rPr>
        <w:t xml:space="preserve"> para as mãos;</w:t>
      </w:r>
    </w:p>
    <w:p w14:paraId="2256F0FD" w14:textId="2DCE1D6E" w:rsidR="00DF4803" w:rsidRPr="00DF4803" w:rsidRDefault="00DF4803" w:rsidP="005615E1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e</w:t>
      </w:r>
      <w:r w:rsidR="004B02FD" w:rsidRPr="005615E1">
        <w:rPr>
          <w:rFonts w:ascii="Arial Narrow" w:hAnsi="Arial Narrow"/>
        </w:rPr>
        <w:t>vitar compartilhar itens domésticos, como pratos, copos, xícaras, talheres, toalhas, roupa de cama ou outros itens com outras pessoas que morem na mesma casa;</w:t>
      </w:r>
    </w:p>
    <w:p w14:paraId="527FF370" w14:textId="77777777" w:rsidR="00D50BC3" w:rsidRPr="00D50BC3" w:rsidRDefault="004B02FD" w:rsidP="005615E1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 w:rsidRPr="005615E1">
        <w:rPr>
          <w:rFonts w:ascii="Arial Narrow" w:hAnsi="Arial Narrow"/>
        </w:rPr>
        <w:t>usar uma máscara cirúrgica durante todo o tempo. A máscara deve ser trocada a cada 6 a 8 horas e jogada no lixo. Máscaras descartáveis jamais devem ser reutilizadas.</w:t>
      </w:r>
    </w:p>
    <w:p w14:paraId="69792579" w14:textId="6A937A7A" w:rsidR="00400892" w:rsidRPr="00400892" w:rsidRDefault="00400892" w:rsidP="005615E1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m</w:t>
      </w:r>
      <w:r w:rsidR="004B02FD" w:rsidRPr="005615E1">
        <w:rPr>
          <w:rFonts w:ascii="Arial Narrow" w:hAnsi="Arial Narrow"/>
        </w:rPr>
        <w:t>áscaras usadas por pacientes/cuidadores/pessoas que tiveram contato próximo devem ser desinfectadas com uma solução normal de água sanitária (5%) e depois descartadas por incineração ou aterramento.</w:t>
      </w:r>
    </w:p>
    <w:p w14:paraId="0ABF397A" w14:textId="252036D8" w:rsidR="004B02FD" w:rsidRPr="005615E1" w:rsidRDefault="00400892" w:rsidP="005615E1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m</w:t>
      </w:r>
      <w:r w:rsidR="004B02FD" w:rsidRPr="005615E1">
        <w:rPr>
          <w:rFonts w:ascii="Arial Narrow" w:hAnsi="Arial Narrow"/>
        </w:rPr>
        <w:t>áscaras usadas devem ser consideradas como potencialmente infectadas</w:t>
      </w:r>
      <w:r w:rsidR="00182419">
        <w:rPr>
          <w:rFonts w:ascii="Arial Narrow" w:hAnsi="Arial Narrow"/>
        </w:rPr>
        <w:t>.</w:t>
      </w:r>
    </w:p>
    <w:p w14:paraId="650CB4C4" w14:textId="2DF097A8" w:rsidR="004B02FD" w:rsidRPr="009E5229" w:rsidRDefault="004B02FD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Instruções para familiares de pessoas isoladas em casa</w:t>
      </w:r>
      <w:r w:rsidR="00A1280F">
        <w:rPr>
          <w:rFonts w:ascii="Arial Narrow" w:hAnsi="Arial Narrow"/>
        </w:rPr>
        <w:t>:</w:t>
      </w:r>
    </w:p>
    <w:p w14:paraId="5CB6C1D5" w14:textId="77777777" w:rsidR="009C7BBF" w:rsidRPr="009C7BBF" w:rsidRDefault="004B02FD" w:rsidP="00A1280F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 w:rsidRPr="00A1280F">
        <w:rPr>
          <w:rFonts w:ascii="Arial Narrow" w:hAnsi="Arial Narrow"/>
        </w:rPr>
        <w:t>Apenas um único membro da família deverá auxiliar a pessoa isolada</w:t>
      </w:r>
      <w:r w:rsidR="009C7BBF">
        <w:rPr>
          <w:rFonts w:ascii="Arial Narrow" w:hAnsi="Arial Narrow"/>
        </w:rPr>
        <w:t xml:space="preserve">. </w:t>
      </w:r>
    </w:p>
    <w:p w14:paraId="6CF8D967" w14:textId="77777777" w:rsidR="009C7BBF" w:rsidRPr="009C7BBF" w:rsidRDefault="009C7BBF" w:rsidP="00A1280F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E</w:t>
      </w:r>
      <w:r w:rsidR="004B02FD" w:rsidRPr="00A1280F">
        <w:rPr>
          <w:rFonts w:ascii="Arial Narrow" w:hAnsi="Arial Narrow"/>
        </w:rPr>
        <w:t>vite chacoalhar a roupa de cama suja ou o contato direto com e pele;</w:t>
      </w:r>
    </w:p>
    <w:p w14:paraId="4C246D1D" w14:textId="77777777" w:rsidR="009C7BBF" w:rsidRPr="009C7BBF" w:rsidRDefault="004B02FD" w:rsidP="00A1280F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 w:rsidRPr="00A1280F">
        <w:rPr>
          <w:rFonts w:ascii="Arial Narrow" w:hAnsi="Arial Narrow"/>
        </w:rPr>
        <w:t>Use luvas descartáveis ao limpar superfícies e ao manusear roupa de cama suja;</w:t>
      </w:r>
    </w:p>
    <w:p w14:paraId="1ECFB4DF" w14:textId="77777777" w:rsidR="009C7BBF" w:rsidRPr="009C7BBF" w:rsidRDefault="004B02FD" w:rsidP="00A1280F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 w:rsidRPr="00A1280F">
        <w:rPr>
          <w:rFonts w:ascii="Arial Narrow" w:hAnsi="Arial Narrow"/>
        </w:rPr>
        <w:t>Lave as mãos após remover as luvas;</w:t>
      </w:r>
    </w:p>
    <w:p w14:paraId="5EC42701" w14:textId="655CE7E7" w:rsidR="009C7BBF" w:rsidRPr="009C7BBF" w:rsidRDefault="009C7BBF" w:rsidP="00A1280F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>
        <w:rPr>
          <w:rFonts w:ascii="Arial Narrow" w:hAnsi="Arial Narrow"/>
        </w:rPr>
        <w:t>Não receba visitas</w:t>
      </w:r>
      <w:r w:rsidR="004B02FD" w:rsidRPr="00A1280F">
        <w:rPr>
          <w:rFonts w:ascii="Arial Narrow" w:hAnsi="Arial Narrow"/>
        </w:rPr>
        <w:t>;</w:t>
      </w:r>
    </w:p>
    <w:p w14:paraId="337FACEE" w14:textId="6DF901CF" w:rsidR="004B02FD" w:rsidRPr="00A1280F" w:rsidRDefault="004B02FD" w:rsidP="00A1280F">
      <w:pPr>
        <w:pStyle w:val="ListParagraph"/>
        <w:numPr>
          <w:ilvl w:val="0"/>
          <w:numId w:val="26"/>
        </w:numPr>
        <w:spacing w:before="120"/>
        <w:jc w:val="both"/>
        <w:rPr>
          <w:rFonts w:ascii="Arial Narrow" w:eastAsia="Calibri" w:hAnsi="Arial Narrow"/>
        </w:rPr>
      </w:pPr>
      <w:r w:rsidRPr="00A1280F">
        <w:rPr>
          <w:rFonts w:ascii="Arial Narrow" w:hAnsi="Arial Narrow"/>
        </w:rPr>
        <w:t>Caso a pessoa em isolamento se torne sintomática, todos os seus contato próximos deverão ser colocados em quarentena (por 14 dias) e acompanhados por mais 14 dias ou até que o resultado do teste de laboratório seja negativo.</w:t>
      </w:r>
    </w:p>
    <w:p w14:paraId="4419E540" w14:textId="2C4CC54F" w:rsidR="004B02FD" w:rsidRPr="009E5229" w:rsidRDefault="004B02FD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Desinfecção do ambiente</w:t>
      </w:r>
      <w:r w:rsidR="00D0282A">
        <w:rPr>
          <w:rFonts w:ascii="Arial Narrow" w:hAnsi="Arial Narrow"/>
        </w:rPr>
        <w:t>:</w:t>
      </w:r>
    </w:p>
    <w:p w14:paraId="307CAA55" w14:textId="74D2AE21" w:rsidR="004B02FD" w:rsidRPr="009E5229" w:rsidRDefault="004B02FD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 xml:space="preserve">a) Diariamente, limpe e desinfete </w:t>
      </w:r>
      <w:r w:rsidR="00613822">
        <w:rPr>
          <w:rFonts w:ascii="Arial Narrow" w:hAnsi="Arial Narrow"/>
        </w:rPr>
        <w:t xml:space="preserve">frequentemente </w:t>
      </w:r>
      <w:r w:rsidR="003C1344">
        <w:rPr>
          <w:rFonts w:ascii="Arial Narrow" w:hAnsi="Arial Narrow"/>
        </w:rPr>
        <w:t xml:space="preserve">com </w:t>
      </w:r>
      <w:r w:rsidR="00613822">
        <w:rPr>
          <w:rFonts w:ascii="Arial Narrow" w:hAnsi="Arial Narrow"/>
        </w:rPr>
        <w:t xml:space="preserve">uma </w:t>
      </w:r>
      <w:r w:rsidR="003C1344">
        <w:rPr>
          <w:rFonts w:ascii="Arial Narrow" w:hAnsi="Arial Narrow"/>
        </w:rPr>
        <w:t xml:space="preserve">solução de água sanitária a 0,5% </w:t>
      </w:r>
      <w:r>
        <w:rPr>
          <w:rFonts w:ascii="Arial Narrow" w:hAnsi="Arial Narrow"/>
        </w:rPr>
        <w:t>as superfícies que foram tocadas no cômodo da pessoa em quarentena (p.ex.: cama, mesas, etc</w:t>
      </w:r>
      <w:r w:rsidR="00880A0E">
        <w:rPr>
          <w:rFonts w:ascii="Arial Narrow" w:hAnsi="Arial Narrow"/>
        </w:rPr>
        <w:t>.</w:t>
      </w:r>
      <w:r w:rsidR="00613822">
        <w:rPr>
          <w:rFonts w:ascii="Arial Narrow" w:hAnsi="Arial Narrow"/>
        </w:rPr>
        <w:t>);</w:t>
      </w:r>
    </w:p>
    <w:p w14:paraId="399F4FCD" w14:textId="2F014196" w:rsidR="004B02FD" w:rsidRPr="009E5229" w:rsidRDefault="004B02FD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b) Limpe e desinfete as superfícies do banheiro com solução de água sanitária doméstica/desinfetantes fenólicos;</w:t>
      </w:r>
    </w:p>
    <w:p w14:paraId="2FC54BE8" w14:textId="0823F4CA" w:rsidR="004B02FD" w:rsidRPr="009E5229" w:rsidRDefault="004B02FD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c) Lave as roupas e outros tecidos usados pela pessoa separadamente com detergente doméstico comum e seque.</w:t>
      </w:r>
    </w:p>
    <w:p w14:paraId="40984440" w14:textId="557A311A" w:rsidR="00971035" w:rsidRPr="009E5229" w:rsidRDefault="00971035" w:rsidP="008B3C5F">
      <w:pPr>
        <w:spacing w:before="120" w:after="0" w:line="240" w:lineRule="auto"/>
        <w:jc w:val="both"/>
        <w:rPr>
          <w:rFonts w:ascii="Arial Narrow" w:eastAsia="Calibri" w:hAnsi="Arial Narrow" w:cs="Calibri"/>
        </w:rPr>
      </w:pPr>
    </w:p>
    <w:sectPr w:rsidR="00971035" w:rsidRPr="009E5229" w:rsidSect="004B02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6589B3A" w16cex:dateUtc="2020-03-24T12:28:21.04Z"/>
  <w16cex:commentExtensible w16cex:durableId="5CFF4973" w16cex:dateUtc="2020-03-24T12:34:41.505Z"/>
  <w16cex:commentExtensible w16cex:durableId="180E1F97" w16cex:dateUtc="2020-03-24T12:36:59.117Z"/>
  <w16cex:commentExtensible w16cex:durableId="40C01DC6" w16cex:dateUtc="2020-03-24T12:40:20.403Z"/>
  <w16cex:commentExtensible w16cex:durableId="0AF845C6" w16cex:dateUtc="2020-03-24T12:41:49.613Z"/>
  <w16cex:commentExtensible w16cex:durableId="79A23EFA" w16cex:dateUtc="2020-03-24T13:38:03.835Z"/>
  <w16cex:commentExtensible w16cex:durableId="402C4D4C" w16cex:dateUtc="2020-03-24T14:01:34.196Z"/>
  <w16cex:commentExtensible w16cex:durableId="68BB9101" w16cex:dateUtc="2020-03-24T15:35:57.748Z"/>
  <w16cex:commentExtensible w16cex:durableId="6A859325" w16cex:dateUtc="2020-03-24T15:38:15.659Z"/>
  <w16cex:commentExtensible w16cex:durableId="01755B3F" w16cex:dateUtc="2020-03-25T07:23:31.96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75C7"/>
    <w:multiLevelType w:val="hybridMultilevel"/>
    <w:tmpl w:val="52FE57D2"/>
    <w:lvl w:ilvl="0" w:tplc="37541CF2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E2426"/>
    <w:multiLevelType w:val="hybridMultilevel"/>
    <w:tmpl w:val="ECECD608"/>
    <w:lvl w:ilvl="0" w:tplc="872E646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D41D3E"/>
    <w:multiLevelType w:val="hybridMultilevel"/>
    <w:tmpl w:val="A81CA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B6027"/>
    <w:multiLevelType w:val="hybridMultilevel"/>
    <w:tmpl w:val="F52C1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C553F"/>
    <w:multiLevelType w:val="multilevel"/>
    <w:tmpl w:val="182E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D420B"/>
    <w:multiLevelType w:val="hybridMultilevel"/>
    <w:tmpl w:val="1924F3B2"/>
    <w:lvl w:ilvl="0" w:tplc="A446B53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0144E"/>
    <w:multiLevelType w:val="hybridMultilevel"/>
    <w:tmpl w:val="EC1EC2D2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2F132E"/>
    <w:multiLevelType w:val="hybridMultilevel"/>
    <w:tmpl w:val="EBFA8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32010"/>
    <w:multiLevelType w:val="hybridMultilevel"/>
    <w:tmpl w:val="5B1A8822"/>
    <w:lvl w:ilvl="0" w:tplc="872E646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653E62"/>
    <w:multiLevelType w:val="hybridMultilevel"/>
    <w:tmpl w:val="FFFFFFFF"/>
    <w:lvl w:ilvl="0" w:tplc="F81ABC18">
      <w:start w:val="1"/>
      <w:numFmt w:val="decimal"/>
      <w:lvlText w:val="%1."/>
      <w:lvlJc w:val="left"/>
      <w:pPr>
        <w:ind w:left="720" w:hanging="360"/>
      </w:pPr>
    </w:lvl>
    <w:lvl w:ilvl="1" w:tplc="796C8D48">
      <w:start w:val="1"/>
      <w:numFmt w:val="lowerLetter"/>
      <w:lvlText w:val="%2."/>
      <w:lvlJc w:val="left"/>
      <w:pPr>
        <w:ind w:left="1440" w:hanging="360"/>
      </w:pPr>
    </w:lvl>
    <w:lvl w:ilvl="2" w:tplc="A3D84834">
      <w:start w:val="1"/>
      <w:numFmt w:val="lowerRoman"/>
      <w:lvlText w:val="%3."/>
      <w:lvlJc w:val="right"/>
      <w:pPr>
        <w:ind w:left="2160" w:hanging="180"/>
      </w:pPr>
    </w:lvl>
    <w:lvl w:ilvl="3" w:tplc="66C046DC">
      <w:start w:val="1"/>
      <w:numFmt w:val="decimal"/>
      <w:lvlText w:val="%4."/>
      <w:lvlJc w:val="left"/>
      <w:pPr>
        <w:ind w:left="2880" w:hanging="360"/>
      </w:pPr>
    </w:lvl>
    <w:lvl w:ilvl="4" w:tplc="D55CB8CA">
      <w:start w:val="1"/>
      <w:numFmt w:val="lowerLetter"/>
      <w:lvlText w:val="%5."/>
      <w:lvlJc w:val="left"/>
      <w:pPr>
        <w:ind w:left="3600" w:hanging="360"/>
      </w:pPr>
    </w:lvl>
    <w:lvl w:ilvl="5" w:tplc="90AC8B34">
      <w:start w:val="1"/>
      <w:numFmt w:val="lowerRoman"/>
      <w:lvlText w:val="%6."/>
      <w:lvlJc w:val="right"/>
      <w:pPr>
        <w:ind w:left="4320" w:hanging="180"/>
      </w:pPr>
    </w:lvl>
    <w:lvl w:ilvl="6" w:tplc="DCBA6558">
      <w:start w:val="1"/>
      <w:numFmt w:val="decimal"/>
      <w:lvlText w:val="%7."/>
      <w:lvlJc w:val="left"/>
      <w:pPr>
        <w:ind w:left="5040" w:hanging="360"/>
      </w:pPr>
    </w:lvl>
    <w:lvl w:ilvl="7" w:tplc="41BE87EE">
      <w:start w:val="1"/>
      <w:numFmt w:val="lowerLetter"/>
      <w:lvlText w:val="%8."/>
      <w:lvlJc w:val="left"/>
      <w:pPr>
        <w:ind w:left="5760" w:hanging="360"/>
      </w:pPr>
    </w:lvl>
    <w:lvl w:ilvl="8" w:tplc="5582D45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E588F"/>
    <w:multiLevelType w:val="hybridMultilevel"/>
    <w:tmpl w:val="48822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8638F"/>
    <w:multiLevelType w:val="hybridMultilevel"/>
    <w:tmpl w:val="E8E05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92FEB"/>
    <w:multiLevelType w:val="hybridMultilevel"/>
    <w:tmpl w:val="EFC645C2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746AEC"/>
    <w:multiLevelType w:val="multilevel"/>
    <w:tmpl w:val="6340F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D00B22"/>
    <w:multiLevelType w:val="hybridMultilevel"/>
    <w:tmpl w:val="FFFFFFFF"/>
    <w:lvl w:ilvl="0" w:tplc="99D2B062">
      <w:start w:val="1"/>
      <w:numFmt w:val="decimal"/>
      <w:lvlText w:val="%1."/>
      <w:lvlJc w:val="left"/>
      <w:pPr>
        <w:ind w:left="720" w:hanging="360"/>
      </w:pPr>
    </w:lvl>
    <w:lvl w:ilvl="1" w:tplc="1D30FB96">
      <w:start w:val="1"/>
      <w:numFmt w:val="lowerLetter"/>
      <w:lvlText w:val="%2."/>
      <w:lvlJc w:val="left"/>
      <w:pPr>
        <w:ind w:left="1440" w:hanging="360"/>
      </w:pPr>
    </w:lvl>
    <w:lvl w:ilvl="2" w:tplc="5CCEA66E">
      <w:start w:val="1"/>
      <w:numFmt w:val="lowerRoman"/>
      <w:lvlText w:val="%3."/>
      <w:lvlJc w:val="right"/>
      <w:pPr>
        <w:ind w:left="2160" w:hanging="180"/>
      </w:pPr>
    </w:lvl>
    <w:lvl w:ilvl="3" w:tplc="55CA8D08">
      <w:start w:val="1"/>
      <w:numFmt w:val="decimal"/>
      <w:lvlText w:val="%4."/>
      <w:lvlJc w:val="left"/>
      <w:pPr>
        <w:ind w:left="2880" w:hanging="360"/>
      </w:pPr>
    </w:lvl>
    <w:lvl w:ilvl="4" w:tplc="DF4E67F0">
      <w:start w:val="1"/>
      <w:numFmt w:val="lowerLetter"/>
      <w:lvlText w:val="%5."/>
      <w:lvlJc w:val="left"/>
      <w:pPr>
        <w:ind w:left="3600" w:hanging="360"/>
      </w:pPr>
    </w:lvl>
    <w:lvl w:ilvl="5" w:tplc="E3B0617C">
      <w:start w:val="1"/>
      <w:numFmt w:val="lowerRoman"/>
      <w:lvlText w:val="%6."/>
      <w:lvlJc w:val="right"/>
      <w:pPr>
        <w:ind w:left="4320" w:hanging="180"/>
      </w:pPr>
    </w:lvl>
    <w:lvl w:ilvl="6" w:tplc="5F049F56">
      <w:start w:val="1"/>
      <w:numFmt w:val="decimal"/>
      <w:lvlText w:val="%7."/>
      <w:lvlJc w:val="left"/>
      <w:pPr>
        <w:ind w:left="5040" w:hanging="360"/>
      </w:pPr>
    </w:lvl>
    <w:lvl w:ilvl="7" w:tplc="2C680976">
      <w:start w:val="1"/>
      <w:numFmt w:val="lowerLetter"/>
      <w:lvlText w:val="%8."/>
      <w:lvlJc w:val="left"/>
      <w:pPr>
        <w:ind w:left="5760" w:hanging="360"/>
      </w:pPr>
    </w:lvl>
    <w:lvl w:ilvl="8" w:tplc="47B438F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B35DD5"/>
    <w:multiLevelType w:val="hybridMultilevel"/>
    <w:tmpl w:val="FFFFFFFF"/>
    <w:lvl w:ilvl="0" w:tplc="08E23B50">
      <w:start w:val="1"/>
      <w:numFmt w:val="decimal"/>
      <w:lvlText w:val="%1."/>
      <w:lvlJc w:val="left"/>
      <w:pPr>
        <w:ind w:left="720" w:hanging="360"/>
      </w:pPr>
    </w:lvl>
    <w:lvl w:ilvl="1" w:tplc="BBEA91A8">
      <w:start w:val="1"/>
      <w:numFmt w:val="lowerLetter"/>
      <w:lvlText w:val="%2."/>
      <w:lvlJc w:val="left"/>
      <w:pPr>
        <w:ind w:left="1440" w:hanging="360"/>
      </w:pPr>
    </w:lvl>
    <w:lvl w:ilvl="2" w:tplc="608431C8">
      <w:start w:val="1"/>
      <w:numFmt w:val="lowerRoman"/>
      <w:lvlText w:val="%3."/>
      <w:lvlJc w:val="right"/>
      <w:pPr>
        <w:ind w:left="2160" w:hanging="180"/>
      </w:pPr>
    </w:lvl>
    <w:lvl w:ilvl="3" w:tplc="4F443F96">
      <w:start w:val="1"/>
      <w:numFmt w:val="decimal"/>
      <w:lvlText w:val="%4."/>
      <w:lvlJc w:val="left"/>
      <w:pPr>
        <w:ind w:left="2880" w:hanging="360"/>
      </w:pPr>
    </w:lvl>
    <w:lvl w:ilvl="4" w:tplc="B7F4855E">
      <w:start w:val="1"/>
      <w:numFmt w:val="lowerLetter"/>
      <w:lvlText w:val="%5."/>
      <w:lvlJc w:val="left"/>
      <w:pPr>
        <w:ind w:left="3600" w:hanging="360"/>
      </w:pPr>
    </w:lvl>
    <w:lvl w:ilvl="5" w:tplc="E4ECDD98">
      <w:start w:val="1"/>
      <w:numFmt w:val="lowerRoman"/>
      <w:lvlText w:val="%6."/>
      <w:lvlJc w:val="right"/>
      <w:pPr>
        <w:ind w:left="4320" w:hanging="180"/>
      </w:pPr>
    </w:lvl>
    <w:lvl w:ilvl="6" w:tplc="97762854">
      <w:start w:val="1"/>
      <w:numFmt w:val="decimal"/>
      <w:lvlText w:val="%7."/>
      <w:lvlJc w:val="left"/>
      <w:pPr>
        <w:ind w:left="5040" w:hanging="360"/>
      </w:pPr>
    </w:lvl>
    <w:lvl w:ilvl="7" w:tplc="A75296D2">
      <w:start w:val="1"/>
      <w:numFmt w:val="lowerLetter"/>
      <w:lvlText w:val="%8."/>
      <w:lvlJc w:val="left"/>
      <w:pPr>
        <w:ind w:left="5760" w:hanging="360"/>
      </w:pPr>
    </w:lvl>
    <w:lvl w:ilvl="8" w:tplc="733C2C4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C75642"/>
    <w:multiLevelType w:val="hybridMultilevel"/>
    <w:tmpl w:val="E174A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0020E2"/>
    <w:multiLevelType w:val="hybridMultilevel"/>
    <w:tmpl w:val="90660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A820E7"/>
    <w:multiLevelType w:val="hybridMultilevel"/>
    <w:tmpl w:val="4E1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527EB"/>
    <w:multiLevelType w:val="hybridMultilevel"/>
    <w:tmpl w:val="BFBC227C"/>
    <w:lvl w:ilvl="0" w:tplc="37541CF2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47FC6"/>
    <w:multiLevelType w:val="hybridMultilevel"/>
    <w:tmpl w:val="64440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0351A"/>
    <w:multiLevelType w:val="hybridMultilevel"/>
    <w:tmpl w:val="25D48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237DF"/>
    <w:multiLevelType w:val="multilevel"/>
    <w:tmpl w:val="6FC0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9D2CC8"/>
    <w:multiLevelType w:val="multilevel"/>
    <w:tmpl w:val="8430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1A2ACB"/>
    <w:multiLevelType w:val="hybridMultilevel"/>
    <w:tmpl w:val="B0729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6C3D2D"/>
    <w:multiLevelType w:val="hybridMultilevel"/>
    <w:tmpl w:val="491E65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4"/>
  </w:num>
  <w:num w:numId="3">
    <w:abstractNumId w:val="9"/>
  </w:num>
  <w:num w:numId="4">
    <w:abstractNumId w:val="22"/>
  </w:num>
  <w:num w:numId="5">
    <w:abstractNumId w:val="23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1"/>
  </w:num>
  <w:num w:numId="13">
    <w:abstractNumId w:val="20"/>
  </w:num>
  <w:num w:numId="14">
    <w:abstractNumId w:val="18"/>
  </w:num>
  <w:num w:numId="15">
    <w:abstractNumId w:val="13"/>
  </w:num>
  <w:num w:numId="16">
    <w:abstractNumId w:val="16"/>
  </w:num>
  <w:num w:numId="17">
    <w:abstractNumId w:val="8"/>
  </w:num>
  <w:num w:numId="18">
    <w:abstractNumId w:val="1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25"/>
  </w:num>
  <w:num w:numId="24">
    <w:abstractNumId w:val="24"/>
  </w:num>
  <w:num w:numId="25">
    <w:abstractNumId w:val="7"/>
  </w:num>
  <w:num w:numId="26">
    <w:abstractNumId w:val="19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53E24A8"/>
    <w:rsid w:val="00025175"/>
    <w:rsid w:val="00025E6E"/>
    <w:rsid w:val="00040564"/>
    <w:rsid w:val="000656B9"/>
    <w:rsid w:val="00084495"/>
    <w:rsid w:val="000B2FA1"/>
    <w:rsid w:val="000D118B"/>
    <w:rsid w:val="000E4761"/>
    <w:rsid w:val="000F0482"/>
    <w:rsid w:val="000F4131"/>
    <w:rsid w:val="00103773"/>
    <w:rsid w:val="00150E63"/>
    <w:rsid w:val="00151B6A"/>
    <w:rsid w:val="00163931"/>
    <w:rsid w:val="00163D4A"/>
    <w:rsid w:val="00173EB4"/>
    <w:rsid w:val="00182419"/>
    <w:rsid w:val="00184F4D"/>
    <w:rsid w:val="00192C80"/>
    <w:rsid w:val="001A67FE"/>
    <w:rsid w:val="001C30AE"/>
    <w:rsid w:val="001D0C31"/>
    <w:rsid w:val="001D1138"/>
    <w:rsid w:val="00206750"/>
    <w:rsid w:val="00209DD2"/>
    <w:rsid w:val="0022744C"/>
    <w:rsid w:val="00274E9E"/>
    <w:rsid w:val="00277D70"/>
    <w:rsid w:val="002A4027"/>
    <w:rsid w:val="002A44FE"/>
    <w:rsid w:val="002B0492"/>
    <w:rsid w:val="002D2FA4"/>
    <w:rsid w:val="002D6060"/>
    <w:rsid w:val="002E3709"/>
    <w:rsid w:val="002F58F3"/>
    <w:rsid w:val="002F7CA5"/>
    <w:rsid w:val="003050F8"/>
    <w:rsid w:val="0036490F"/>
    <w:rsid w:val="003741C4"/>
    <w:rsid w:val="003769D2"/>
    <w:rsid w:val="00386629"/>
    <w:rsid w:val="00390C7E"/>
    <w:rsid w:val="00395101"/>
    <w:rsid w:val="003C0637"/>
    <w:rsid w:val="003C1055"/>
    <w:rsid w:val="003C1344"/>
    <w:rsid w:val="003C612E"/>
    <w:rsid w:val="003D4FC9"/>
    <w:rsid w:val="00400892"/>
    <w:rsid w:val="00407CC7"/>
    <w:rsid w:val="004152A9"/>
    <w:rsid w:val="00423A47"/>
    <w:rsid w:val="00425C43"/>
    <w:rsid w:val="00431A2E"/>
    <w:rsid w:val="00434D77"/>
    <w:rsid w:val="00434FAE"/>
    <w:rsid w:val="00437F93"/>
    <w:rsid w:val="004451EE"/>
    <w:rsid w:val="00453583"/>
    <w:rsid w:val="004565A4"/>
    <w:rsid w:val="00481C24"/>
    <w:rsid w:val="004A25AD"/>
    <w:rsid w:val="004A5E58"/>
    <w:rsid w:val="004B02FD"/>
    <w:rsid w:val="004C038F"/>
    <w:rsid w:val="004C0FC3"/>
    <w:rsid w:val="004C7306"/>
    <w:rsid w:val="004E2DA7"/>
    <w:rsid w:val="004F7646"/>
    <w:rsid w:val="00511FCA"/>
    <w:rsid w:val="00522579"/>
    <w:rsid w:val="005238CD"/>
    <w:rsid w:val="0053663A"/>
    <w:rsid w:val="00546DF2"/>
    <w:rsid w:val="005607F2"/>
    <w:rsid w:val="005615E1"/>
    <w:rsid w:val="00561B83"/>
    <w:rsid w:val="0056225F"/>
    <w:rsid w:val="005626DF"/>
    <w:rsid w:val="00571C90"/>
    <w:rsid w:val="005744C8"/>
    <w:rsid w:val="005760A9"/>
    <w:rsid w:val="005763D1"/>
    <w:rsid w:val="005A0F04"/>
    <w:rsid w:val="005B33FF"/>
    <w:rsid w:val="005B6185"/>
    <w:rsid w:val="005D0129"/>
    <w:rsid w:val="00611A1A"/>
    <w:rsid w:val="006120A3"/>
    <w:rsid w:val="00613822"/>
    <w:rsid w:val="0061531C"/>
    <w:rsid w:val="00617F7B"/>
    <w:rsid w:val="00622216"/>
    <w:rsid w:val="0062794A"/>
    <w:rsid w:val="00645DAD"/>
    <w:rsid w:val="006806DF"/>
    <w:rsid w:val="0068122A"/>
    <w:rsid w:val="00697BAF"/>
    <w:rsid w:val="006A6277"/>
    <w:rsid w:val="006C2BD8"/>
    <w:rsid w:val="006D4C78"/>
    <w:rsid w:val="00707032"/>
    <w:rsid w:val="007245FE"/>
    <w:rsid w:val="00725ABE"/>
    <w:rsid w:val="007326F1"/>
    <w:rsid w:val="00767AB4"/>
    <w:rsid w:val="00774C31"/>
    <w:rsid w:val="007959C2"/>
    <w:rsid w:val="007A01AB"/>
    <w:rsid w:val="007A7A52"/>
    <w:rsid w:val="007F0F23"/>
    <w:rsid w:val="007F3583"/>
    <w:rsid w:val="007F6C22"/>
    <w:rsid w:val="00820329"/>
    <w:rsid w:val="0084065B"/>
    <w:rsid w:val="00852BAF"/>
    <w:rsid w:val="00880A0E"/>
    <w:rsid w:val="00893296"/>
    <w:rsid w:val="008A0A10"/>
    <w:rsid w:val="008B3C5F"/>
    <w:rsid w:val="008E08BC"/>
    <w:rsid w:val="00911424"/>
    <w:rsid w:val="009178B9"/>
    <w:rsid w:val="009226AC"/>
    <w:rsid w:val="00931690"/>
    <w:rsid w:val="00940D94"/>
    <w:rsid w:val="00971035"/>
    <w:rsid w:val="0098241F"/>
    <w:rsid w:val="00997DD2"/>
    <w:rsid w:val="009A3C5C"/>
    <w:rsid w:val="009B05CB"/>
    <w:rsid w:val="009B48FF"/>
    <w:rsid w:val="009C10D3"/>
    <w:rsid w:val="009C254C"/>
    <w:rsid w:val="009C7BBF"/>
    <w:rsid w:val="009E1DB9"/>
    <w:rsid w:val="009E3A14"/>
    <w:rsid w:val="009E3CFE"/>
    <w:rsid w:val="009E5229"/>
    <w:rsid w:val="009F025B"/>
    <w:rsid w:val="00A004A1"/>
    <w:rsid w:val="00A1280F"/>
    <w:rsid w:val="00A20864"/>
    <w:rsid w:val="00A41921"/>
    <w:rsid w:val="00A67B86"/>
    <w:rsid w:val="00A766DD"/>
    <w:rsid w:val="00A7E9C5"/>
    <w:rsid w:val="00A83A67"/>
    <w:rsid w:val="00A846B6"/>
    <w:rsid w:val="00AC4832"/>
    <w:rsid w:val="00B138B6"/>
    <w:rsid w:val="00B33B3A"/>
    <w:rsid w:val="00B47A33"/>
    <w:rsid w:val="00B81376"/>
    <w:rsid w:val="00B9145B"/>
    <w:rsid w:val="00B91815"/>
    <w:rsid w:val="00BD6297"/>
    <w:rsid w:val="00BE517A"/>
    <w:rsid w:val="00BE554C"/>
    <w:rsid w:val="00BF1D66"/>
    <w:rsid w:val="00BF2801"/>
    <w:rsid w:val="00C00BCD"/>
    <w:rsid w:val="00C12100"/>
    <w:rsid w:val="00C129C0"/>
    <w:rsid w:val="00C43564"/>
    <w:rsid w:val="00C44CDF"/>
    <w:rsid w:val="00C473AF"/>
    <w:rsid w:val="00C51F6E"/>
    <w:rsid w:val="00C75B89"/>
    <w:rsid w:val="00CC1C9A"/>
    <w:rsid w:val="00CC610D"/>
    <w:rsid w:val="00CD18AB"/>
    <w:rsid w:val="00CD60DB"/>
    <w:rsid w:val="00CE42A9"/>
    <w:rsid w:val="00CF0B66"/>
    <w:rsid w:val="00D00F65"/>
    <w:rsid w:val="00D0282A"/>
    <w:rsid w:val="00D14F8C"/>
    <w:rsid w:val="00D31717"/>
    <w:rsid w:val="00D424A6"/>
    <w:rsid w:val="00D50BC3"/>
    <w:rsid w:val="00D53E1E"/>
    <w:rsid w:val="00D6656A"/>
    <w:rsid w:val="00DD1BD6"/>
    <w:rsid w:val="00DD743C"/>
    <w:rsid w:val="00DF3170"/>
    <w:rsid w:val="00DF4803"/>
    <w:rsid w:val="00E10061"/>
    <w:rsid w:val="00E219E7"/>
    <w:rsid w:val="00E260FF"/>
    <w:rsid w:val="00E5647F"/>
    <w:rsid w:val="00E74340"/>
    <w:rsid w:val="00E743F6"/>
    <w:rsid w:val="00E91946"/>
    <w:rsid w:val="00E9788C"/>
    <w:rsid w:val="00EA554D"/>
    <w:rsid w:val="00EC3940"/>
    <w:rsid w:val="00EE475E"/>
    <w:rsid w:val="00EE77C8"/>
    <w:rsid w:val="00F01811"/>
    <w:rsid w:val="00F10619"/>
    <w:rsid w:val="00F2138D"/>
    <w:rsid w:val="00F27952"/>
    <w:rsid w:val="00F45F7B"/>
    <w:rsid w:val="00F461D5"/>
    <w:rsid w:val="00F54F8C"/>
    <w:rsid w:val="00F56649"/>
    <w:rsid w:val="00F57B03"/>
    <w:rsid w:val="00F611F6"/>
    <w:rsid w:val="00F812DA"/>
    <w:rsid w:val="00FD5D0C"/>
    <w:rsid w:val="00FE3422"/>
    <w:rsid w:val="01226C34"/>
    <w:rsid w:val="024FE8D5"/>
    <w:rsid w:val="025C7C58"/>
    <w:rsid w:val="03793BEE"/>
    <w:rsid w:val="057ADE66"/>
    <w:rsid w:val="07731D53"/>
    <w:rsid w:val="080C101D"/>
    <w:rsid w:val="0A990FBD"/>
    <w:rsid w:val="0AF636E6"/>
    <w:rsid w:val="0CB9B5F0"/>
    <w:rsid w:val="0D89EDC7"/>
    <w:rsid w:val="0E1A47B2"/>
    <w:rsid w:val="0EA16803"/>
    <w:rsid w:val="0FE40B4B"/>
    <w:rsid w:val="100EDBED"/>
    <w:rsid w:val="11FC659C"/>
    <w:rsid w:val="12F4218B"/>
    <w:rsid w:val="13316592"/>
    <w:rsid w:val="13AD41DF"/>
    <w:rsid w:val="140EAC5E"/>
    <w:rsid w:val="1465D5EE"/>
    <w:rsid w:val="15BA55BA"/>
    <w:rsid w:val="1624934E"/>
    <w:rsid w:val="187AF2A6"/>
    <w:rsid w:val="1894D867"/>
    <w:rsid w:val="19D6AEBA"/>
    <w:rsid w:val="1A9B2F30"/>
    <w:rsid w:val="1C4C7185"/>
    <w:rsid w:val="1C795B37"/>
    <w:rsid w:val="1D4FCD57"/>
    <w:rsid w:val="1D730BFC"/>
    <w:rsid w:val="1DF49384"/>
    <w:rsid w:val="1EDDE5B1"/>
    <w:rsid w:val="1EE497ED"/>
    <w:rsid w:val="1FD22F73"/>
    <w:rsid w:val="20942169"/>
    <w:rsid w:val="20A86D86"/>
    <w:rsid w:val="2103D3FA"/>
    <w:rsid w:val="215FDC51"/>
    <w:rsid w:val="22D5EC82"/>
    <w:rsid w:val="234FF739"/>
    <w:rsid w:val="25865DA4"/>
    <w:rsid w:val="26229F64"/>
    <w:rsid w:val="26A8EEC9"/>
    <w:rsid w:val="2846C16D"/>
    <w:rsid w:val="29265BA4"/>
    <w:rsid w:val="294196CE"/>
    <w:rsid w:val="2A53A5EA"/>
    <w:rsid w:val="2A939355"/>
    <w:rsid w:val="2ABC1367"/>
    <w:rsid w:val="2AD94D87"/>
    <w:rsid w:val="2B0590F6"/>
    <w:rsid w:val="2BDB085D"/>
    <w:rsid w:val="2BEC7C96"/>
    <w:rsid w:val="2C1B22CB"/>
    <w:rsid w:val="2D606743"/>
    <w:rsid w:val="2DB2BA50"/>
    <w:rsid w:val="2DC50AEE"/>
    <w:rsid w:val="2E149C62"/>
    <w:rsid w:val="2E38DEA2"/>
    <w:rsid w:val="2E7D0087"/>
    <w:rsid w:val="30F572C0"/>
    <w:rsid w:val="31BF3918"/>
    <w:rsid w:val="32C9A7B3"/>
    <w:rsid w:val="33212924"/>
    <w:rsid w:val="353E24A8"/>
    <w:rsid w:val="361F294A"/>
    <w:rsid w:val="37BA7954"/>
    <w:rsid w:val="38505161"/>
    <w:rsid w:val="38AC5A8B"/>
    <w:rsid w:val="38F5511D"/>
    <w:rsid w:val="3A31D116"/>
    <w:rsid w:val="3A49AACC"/>
    <w:rsid w:val="3AFCD2CA"/>
    <w:rsid w:val="3BDA8FA5"/>
    <w:rsid w:val="3CA9E8B6"/>
    <w:rsid w:val="3D0DF55C"/>
    <w:rsid w:val="3EEE56A9"/>
    <w:rsid w:val="3F7B1777"/>
    <w:rsid w:val="3F8F712D"/>
    <w:rsid w:val="410CD972"/>
    <w:rsid w:val="412345C3"/>
    <w:rsid w:val="4251AFCB"/>
    <w:rsid w:val="43BD24C7"/>
    <w:rsid w:val="444AE119"/>
    <w:rsid w:val="44F43D44"/>
    <w:rsid w:val="450CECB6"/>
    <w:rsid w:val="456505CA"/>
    <w:rsid w:val="45966E92"/>
    <w:rsid w:val="45DFC9E7"/>
    <w:rsid w:val="46DEE953"/>
    <w:rsid w:val="478FFEF4"/>
    <w:rsid w:val="47CAEBD4"/>
    <w:rsid w:val="47FB937B"/>
    <w:rsid w:val="48ABDA53"/>
    <w:rsid w:val="49A7FA6D"/>
    <w:rsid w:val="4B5F8AF6"/>
    <w:rsid w:val="4FFF790A"/>
    <w:rsid w:val="560FE46A"/>
    <w:rsid w:val="5692EBF3"/>
    <w:rsid w:val="577EA02D"/>
    <w:rsid w:val="57FC950E"/>
    <w:rsid w:val="584FE81D"/>
    <w:rsid w:val="58B399D7"/>
    <w:rsid w:val="58D59D63"/>
    <w:rsid w:val="597BB354"/>
    <w:rsid w:val="5CA0CAC1"/>
    <w:rsid w:val="5D21258C"/>
    <w:rsid w:val="5F43099B"/>
    <w:rsid w:val="60DE3587"/>
    <w:rsid w:val="62134731"/>
    <w:rsid w:val="622E98F2"/>
    <w:rsid w:val="634924E1"/>
    <w:rsid w:val="6394DCAB"/>
    <w:rsid w:val="645C51D7"/>
    <w:rsid w:val="64A682BD"/>
    <w:rsid w:val="66639711"/>
    <w:rsid w:val="66CDC62A"/>
    <w:rsid w:val="684F98D2"/>
    <w:rsid w:val="68A067CE"/>
    <w:rsid w:val="69CD1E5D"/>
    <w:rsid w:val="6A4B3DE8"/>
    <w:rsid w:val="6AAD2EEC"/>
    <w:rsid w:val="6C808C14"/>
    <w:rsid w:val="6CE0A778"/>
    <w:rsid w:val="6D855F02"/>
    <w:rsid w:val="6E675F04"/>
    <w:rsid w:val="6F5E7705"/>
    <w:rsid w:val="70787D45"/>
    <w:rsid w:val="74FE9DC9"/>
    <w:rsid w:val="7597F65E"/>
    <w:rsid w:val="75BBA2AF"/>
    <w:rsid w:val="76663132"/>
    <w:rsid w:val="76A3CE4B"/>
    <w:rsid w:val="7770443A"/>
    <w:rsid w:val="7CA5139D"/>
    <w:rsid w:val="7D537D8F"/>
    <w:rsid w:val="7F23814A"/>
    <w:rsid w:val="7F98A463"/>
    <w:rsid w:val="7F9EB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3E24A8"/>
  <w15:chartTrackingRefBased/>
  <w15:docId w15:val="{0996D986-E171-4556-8408-FC956771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06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06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6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81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7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71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31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037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C06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06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663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806DF"/>
    <w:pPr>
      <w:spacing w:after="0" w:line="240" w:lineRule="auto"/>
      <w:ind w:left="720"/>
    </w:pPr>
    <w:rPr>
      <w:rFonts w:ascii="Calibri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56225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6225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6225F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unhideWhenUsed/>
    <w:rsid w:val="0062794A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767AB4"/>
    <w:pPr>
      <w:spacing w:after="100"/>
      <w:ind w:left="440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6C2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C2BD8"/>
  </w:style>
  <w:style w:type="character" w:customStyle="1" w:styleId="spellingerror">
    <w:name w:val="spellingerror"/>
    <w:basedOn w:val="DefaultParagraphFont"/>
    <w:rsid w:val="006C2BD8"/>
  </w:style>
  <w:style w:type="character" w:customStyle="1" w:styleId="eop">
    <w:name w:val="eop"/>
    <w:basedOn w:val="DefaultParagraphFont"/>
    <w:rsid w:val="006C2BD8"/>
  </w:style>
  <w:style w:type="paragraph" w:styleId="Caption">
    <w:name w:val="caption"/>
    <w:basedOn w:val="Normal"/>
    <w:next w:val="Normal"/>
    <w:uiPriority w:val="35"/>
    <w:unhideWhenUsed/>
    <w:qFormat/>
    <w:rsid w:val="00DD74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C473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yperlink" Target="https://www.who.int/gpsc/5may/How_To_HandRub_Poster.pdf?ua=1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3PmVJQUCm4E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hyperlink" Target="https://www.cdc.gov/healthywater/hygiene/diapering/index.html" TargetMode="External"/><Relationship Id="rId23" Type="http://schemas.openxmlformats.org/officeDocument/2006/relationships/image" Target="media/image11.png"/><Relationship Id="Ra798e0c9fa744df7" Type="http://schemas.microsoft.com/office/2018/08/relationships/commentsExtensible" Target="commentsExtensi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globus.co.uk/assets/files/How-To-Safely-Remove-Your-Disposable-Gloves-A4-0615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C41B47A50C7943814524311EB8F556" ma:contentTypeVersion="15" ma:contentTypeDescription="Create a new document." ma:contentTypeScope="" ma:versionID="3965a15bf633c54f6f815e9376296715">
  <xsd:schema xmlns:xsd="http://www.w3.org/2001/XMLSchema" xmlns:xs="http://www.w3.org/2001/XMLSchema" xmlns:p="http://schemas.microsoft.com/office/2006/metadata/properties" xmlns:ns1="http://schemas.microsoft.com/sharepoint/v3" xmlns:ns3="4a0f255f-d2cb-44f9-b614-13fc485665a8" xmlns:ns4="f6cf3616-c9d6-4f5f-88e7-3406220ac24a" targetNamespace="http://schemas.microsoft.com/office/2006/metadata/properties" ma:root="true" ma:fieldsID="d0ee83c77caba27768050332b5a89064" ns1:_="" ns3:_="" ns4:_="">
    <xsd:import namespace="http://schemas.microsoft.com/sharepoint/v3"/>
    <xsd:import namespace="4a0f255f-d2cb-44f9-b614-13fc485665a8"/>
    <xsd:import namespace="f6cf3616-c9d6-4f5f-88e7-3406220ac24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f255f-d2cb-44f9-b614-13fc485665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f3616-c9d6-4f5f-88e7-3406220ac2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D8CAC-4F4A-469A-8C60-4D40CCDC3BC2}">
  <ds:schemaRefs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4a0f255f-d2cb-44f9-b614-13fc485665a8"/>
    <ds:schemaRef ds:uri="http://schemas.microsoft.com/office/2006/documentManagement/types"/>
    <ds:schemaRef ds:uri="http://schemas.microsoft.com/office/2006/metadata/properties"/>
    <ds:schemaRef ds:uri="f6cf3616-c9d6-4f5f-88e7-3406220ac24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354989F-3609-4F57-A254-C162AB981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60A144-B4A3-447B-BCAD-C0774DBF3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a0f255f-d2cb-44f9-b614-13fc485665a8"/>
    <ds:schemaRef ds:uri="f6cf3616-c9d6-4f5f-88e7-3406220ac2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8441E2-F312-4CB6-B356-175CC1EAA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4005</Words>
  <Characters>22829</Characters>
  <Application>Microsoft Office Word</Application>
  <DocSecurity>4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Jarman</dc:creator>
  <cp:keywords/>
  <dc:description/>
  <cp:lastModifiedBy>Maya SCHAERER</cp:lastModifiedBy>
  <cp:revision>2</cp:revision>
  <dcterms:created xsi:type="dcterms:W3CDTF">2020-04-12T22:08:00Z</dcterms:created>
  <dcterms:modified xsi:type="dcterms:W3CDTF">2020-04-12T22:08:00Z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0x010100BCC41B47A50C7943814524311EB8F556</vt:lpwstr>
  </property>
</Properties>
</file>